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E8" w:rsidRDefault="00F35DC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77.15pt">
            <v:imagedata r:id="rId8" o:title="Letterhead top_mvsemail"/>
          </v:shape>
        </w:pict>
      </w:r>
    </w:p>
    <w:p w:rsidR="00E97F9E" w:rsidRDefault="00E97F9E"/>
    <w:p w:rsidR="00E97F9E" w:rsidRDefault="00E97F9E"/>
    <w:p w:rsidR="004550F8" w:rsidRPr="00225117" w:rsidRDefault="004550F8" w:rsidP="004550F8">
      <w:pPr>
        <w:spacing w:after="200" w:line="276" w:lineRule="auto"/>
        <w:rPr>
          <w:rFonts w:ascii="Calibri" w:eastAsia="Calibri" w:hAnsi="Calibri"/>
          <w:sz w:val="22"/>
          <w:szCs w:val="22"/>
        </w:rPr>
      </w:pPr>
      <w:r w:rsidRPr="00225117">
        <w:rPr>
          <w:rFonts w:ascii="Calibri" w:eastAsia="Calibri" w:hAnsi="Calibri"/>
          <w:sz w:val="22"/>
          <w:szCs w:val="22"/>
        </w:rPr>
        <w:t>March 21, 2023</w:t>
      </w:r>
    </w:p>
    <w:p w:rsidR="004550F8" w:rsidRPr="00225117" w:rsidRDefault="004550F8" w:rsidP="004550F8">
      <w:pPr>
        <w:spacing w:after="200" w:line="276" w:lineRule="auto"/>
        <w:rPr>
          <w:rFonts w:ascii="Calibri" w:eastAsia="Calibri" w:hAnsi="Calibri"/>
          <w:sz w:val="22"/>
          <w:szCs w:val="22"/>
        </w:rPr>
      </w:pPr>
      <w:r w:rsidRPr="00225117">
        <w:rPr>
          <w:rFonts w:ascii="Calibri" w:eastAsia="Calibri" w:hAnsi="Calibri"/>
          <w:sz w:val="22"/>
          <w:szCs w:val="22"/>
        </w:rPr>
        <w:t>To:</w:t>
      </w:r>
      <w:r w:rsidRPr="00225117">
        <w:rPr>
          <w:rFonts w:ascii="Calibri" w:eastAsia="Calibri" w:hAnsi="Calibri"/>
          <w:sz w:val="22"/>
          <w:szCs w:val="22"/>
        </w:rPr>
        <w:tab/>
        <w:t>Calaveras County Planning Director Gabriel Elliott</w:t>
      </w:r>
      <w:r w:rsidR="00952936">
        <w:rPr>
          <w:rFonts w:ascii="Calibri" w:eastAsia="Calibri" w:hAnsi="Calibri"/>
          <w:sz w:val="22"/>
          <w:szCs w:val="22"/>
        </w:rPr>
        <w:br/>
      </w:r>
      <w:r w:rsidR="00952936">
        <w:rPr>
          <w:rFonts w:ascii="Calibri" w:eastAsia="Calibri" w:hAnsi="Calibri"/>
          <w:sz w:val="22"/>
          <w:szCs w:val="22"/>
        </w:rPr>
        <w:tab/>
        <w:t>891 Mountain Ranch Road, San Andreas, CA 95249</w:t>
      </w:r>
    </w:p>
    <w:p w:rsidR="004550F8" w:rsidRPr="00225117" w:rsidRDefault="004550F8" w:rsidP="003D3310">
      <w:pPr>
        <w:spacing w:after="200" w:line="276" w:lineRule="auto"/>
        <w:ind w:left="720" w:hanging="720"/>
        <w:rPr>
          <w:rFonts w:ascii="Calibri" w:eastAsia="Calibri" w:hAnsi="Calibri"/>
          <w:sz w:val="22"/>
          <w:szCs w:val="22"/>
        </w:rPr>
      </w:pPr>
      <w:r w:rsidRPr="00225117">
        <w:rPr>
          <w:rFonts w:ascii="Calibri" w:eastAsia="Calibri" w:hAnsi="Calibri"/>
          <w:sz w:val="22"/>
          <w:szCs w:val="22"/>
        </w:rPr>
        <w:t>From:</w:t>
      </w:r>
      <w:r w:rsidRPr="00225117">
        <w:rPr>
          <w:rFonts w:ascii="Calibri" w:eastAsia="Calibri" w:hAnsi="Calibri"/>
          <w:sz w:val="22"/>
          <w:szCs w:val="22"/>
        </w:rPr>
        <w:tab/>
        <w:t>Colleen Platt, Secretary</w:t>
      </w:r>
      <w:r w:rsidR="003D3310">
        <w:rPr>
          <w:rFonts w:ascii="Calibri" w:eastAsia="Calibri" w:hAnsi="Calibri"/>
          <w:sz w:val="22"/>
          <w:szCs w:val="22"/>
        </w:rPr>
        <w:br/>
      </w:r>
      <w:r w:rsidRPr="00225117">
        <w:rPr>
          <w:rFonts w:ascii="Calibri" w:eastAsia="Calibri" w:hAnsi="Calibri"/>
          <w:sz w:val="22"/>
          <w:szCs w:val="22"/>
        </w:rPr>
        <w:t>MyValleySprings.com</w:t>
      </w:r>
      <w:r w:rsidR="003D3310">
        <w:rPr>
          <w:rFonts w:ascii="Calibri" w:eastAsia="Calibri" w:hAnsi="Calibri"/>
          <w:sz w:val="22"/>
          <w:szCs w:val="22"/>
        </w:rPr>
        <w:br/>
      </w:r>
      <w:r w:rsidR="00952936">
        <w:rPr>
          <w:rFonts w:ascii="Calibri" w:eastAsia="Calibri" w:hAnsi="Calibri"/>
          <w:sz w:val="22"/>
          <w:szCs w:val="22"/>
        </w:rPr>
        <w:t>P.O. Box 1501, Valley Springs, CA 95252</w:t>
      </w:r>
    </w:p>
    <w:p w:rsidR="004550F8" w:rsidRPr="00225117" w:rsidRDefault="004550F8" w:rsidP="004550F8">
      <w:pPr>
        <w:spacing w:after="200" w:line="276" w:lineRule="auto"/>
        <w:rPr>
          <w:rFonts w:ascii="Calibri" w:eastAsia="Calibri" w:hAnsi="Calibri"/>
          <w:sz w:val="22"/>
          <w:szCs w:val="22"/>
        </w:rPr>
      </w:pPr>
      <w:r w:rsidRPr="00225117">
        <w:rPr>
          <w:rFonts w:ascii="Calibri" w:eastAsia="Calibri" w:hAnsi="Calibri"/>
          <w:sz w:val="22"/>
          <w:szCs w:val="22"/>
        </w:rPr>
        <w:t>Re:</w:t>
      </w:r>
      <w:r w:rsidRPr="00225117">
        <w:rPr>
          <w:rFonts w:ascii="Calibri" w:eastAsia="Calibri" w:hAnsi="Calibri"/>
          <w:sz w:val="22"/>
          <w:szCs w:val="22"/>
        </w:rPr>
        <w:tab/>
        <w:t>Comments on “Flint Trail Access Road Project” Initial Study/ Mitigated Negative Declaration</w:t>
      </w:r>
      <w:r w:rsidRPr="00225117">
        <w:rPr>
          <w:rFonts w:ascii="Calibri" w:eastAsia="Calibri" w:hAnsi="Calibri"/>
          <w:sz w:val="22"/>
          <w:szCs w:val="22"/>
        </w:rPr>
        <w:br/>
      </w:r>
      <w:r w:rsidRPr="00225117">
        <w:rPr>
          <w:rFonts w:ascii="Calibri" w:eastAsia="Calibri" w:hAnsi="Calibri"/>
          <w:i/>
          <w:sz w:val="22"/>
          <w:szCs w:val="22"/>
          <w:u w:val="single"/>
        </w:rPr>
        <w:t>Sent:</w:t>
      </w:r>
      <w:r w:rsidRPr="00225117">
        <w:rPr>
          <w:rFonts w:ascii="Calibri" w:eastAsia="Calibri" w:hAnsi="Calibri"/>
          <w:i/>
          <w:sz w:val="22"/>
          <w:szCs w:val="22"/>
        </w:rPr>
        <w:t xml:space="preserve"> via email</w:t>
      </w:r>
    </w:p>
    <w:p w:rsidR="004550F8" w:rsidRPr="00225117" w:rsidRDefault="004550F8" w:rsidP="004550F8">
      <w:pPr>
        <w:spacing w:after="200" w:line="276" w:lineRule="auto"/>
        <w:rPr>
          <w:rFonts w:ascii="Calibri" w:eastAsia="Calibri" w:hAnsi="Calibri"/>
          <w:sz w:val="22"/>
          <w:szCs w:val="22"/>
        </w:rPr>
      </w:pPr>
      <w:r w:rsidRPr="00225117">
        <w:rPr>
          <w:rFonts w:ascii="Calibri" w:eastAsia="Calibri" w:hAnsi="Calibri"/>
          <w:sz w:val="22"/>
          <w:szCs w:val="22"/>
        </w:rPr>
        <w:br/>
        <w:t>Planning Director Elliott,</w:t>
      </w:r>
    </w:p>
    <w:p w:rsidR="004550F8" w:rsidRPr="00225117" w:rsidRDefault="004550F8" w:rsidP="004550F8">
      <w:pPr>
        <w:spacing w:after="200" w:line="276" w:lineRule="auto"/>
        <w:rPr>
          <w:rFonts w:ascii="Calibri" w:eastAsia="Calibri" w:hAnsi="Calibri"/>
          <w:sz w:val="22"/>
          <w:szCs w:val="22"/>
        </w:rPr>
      </w:pPr>
      <w:r w:rsidRPr="00225117">
        <w:rPr>
          <w:rFonts w:ascii="Calibri" w:eastAsia="Calibri" w:hAnsi="Calibri"/>
          <w:sz w:val="22"/>
          <w:szCs w:val="22"/>
        </w:rPr>
        <w:t>Please accept these comments from MyValleySprings.com on the “Flint Trail Access Road Project” Initial Study/ Mitigated Negative Declaration</w:t>
      </w:r>
      <w:r w:rsidR="00371640">
        <w:rPr>
          <w:rFonts w:ascii="Calibri" w:eastAsia="Calibri" w:hAnsi="Calibri"/>
          <w:sz w:val="22"/>
          <w:szCs w:val="22"/>
        </w:rPr>
        <w:t xml:space="preserve"> (January 2023)</w:t>
      </w:r>
      <w:r w:rsidRPr="00225117">
        <w:rPr>
          <w:rFonts w:ascii="Calibri" w:eastAsia="Calibri" w:hAnsi="Calibri"/>
          <w:sz w:val="22"/>
          <w:szCs w:val="22"/>
        </w:rPr>
        <w:t xml:space="preserve">, submitted before the March 23 deadline for public comment. We feel there </w:t>
      </w:r>
      <w:proofErr w:type="gramStart"/>
      <w:r w:rsidRPr="00225117">
        <w:rPr>
          <w:rFonts w:ascii="Calibri" w:eastAsia="Calibri" w:hAnsi="Calibri"/>
          <w:sz w:val="22"/>
          <w:szCs w:val="22"/>
        </w:rPr>
        <w:t>are deficiencies and problems in the MND</w:t>
      </w:r>
      <w:r w:rsidR="00C76667" w:rsidRPr="00225117">
        <w:rPr>
          <w:rFonts w:ascii="Calibri" w:eastAsia="Calibri" w:hAnsi="Calibri"/>
          <w:sz w:val="22"/>
          <w:szCs w:val="22"/>
        </w:rPr>
        <w:t xml:space="preserve"> that need</w:t>
      </w:r>
      <w:proofErr w:type="gramEnd"/>
      <w:r w:rsidR="00C76667" w:rsidRPr="00225117">
        <w:rPr>
          <w:rFonts w:ascii="Calibri" w:eastAsia="Calibri" w:hAnsi="Calibri"/>
          <w:sz w:val="22"/>
          <w:szCs w:val="22"/>
        </w:rPr>
        <w:t xml:space="preserve"> to be addressed</w:t>
      </w:r>
      <w:r w:rsidRPr="00225117">
        <w:rPr>
          <w:rFonts w:ascii="Calibri" w:eastAsia="Calibri" w:hAnsi="Calibri"/>
          <w:sz w:val="22"/>
          <w:szCs w:val="22"/>
        </w:rPr>
        <w:t>. We list and explain our concerns below. We have also attached a few documents to help explain issues, and as reference material and evidence for concerns.</w:t>
      </w:r>
    </w:p>
    <w:p w:rsidR="004550F8" w:rsidRPr="00225117" w:rsidRDefault="004550F8" w:rsidP="004550F8">
      <w:pPr>
        <w:spacing w:after="200" w:line="276" w:lineRule="auto"/>
        <w:rPr>
          <w:rFonts w:ascii="Calibri" w:eastAsia="Calibri" w:hAnsi="Calibri"/>
          <w:sz w:val="22"/>
          <w:szCs w:val="22"/>
        </w:rPr>
      </w:pPr>
      <w:r w:rsidRPr="00225117">
        <w:rPr>
          <w:rFonts w:ascii="Calibri" w:eastAsia="Calibri" w:hAnsi="Calibri"/>
          <w:sz w:val="22"/>
          <w:szCs w:val="22"/>
        </w:rPr>
        <w:t>Problems we found in the MND generally fall under these categories:</w:t>
      </w:r>
    </w:p>
    <w:p w:rsidR="004550F8" w:rsidRPr="00225117" w:rsidRDefault="004550F8" w:rsidP="004550F8">
      <w:pPr>
        <w:numPr>
          <w:ilvl w:val="0"/>
          <w:numId w:val="1"/>
        </w:numPr>
        <w:spacing w:after="200" w:line="276" w:lineRule="auto"/>
        <w:contextualSpacing/>
        <w:rPr>
          <w:rFonts w:ascii="Calibri" w:eastAsia="Calibri" w:hAnsi="Calibri"/>
          <w:sz w:val="22"/>
          <w:szCs w:val="22"/>
        </w:rPr>
      </w:pPr>
      <w:r w:rsidRPr="00225117">
        <w:rPr>
          <w:rFonts w:ascii="Calibri" w:eastAsia="Calibri" w:hAnsi="Calibri"/>
          <w:sz w:val="22"/>
          <w:szCs w:val="22"/>
        </w:rPr>
        <w:t>Incorrect, incomplete, or misleading statements in the MND about the Project</w:t>
      </w:r>
    </w:p>
    <w:p w:rsidR="004550F8" w:rsidRPr="00225117" w:rsidRDefault="004550F8" w:rsidP="004550F8">
      <w:pPr>
        <w:numPr>
          <w:ilvl w:val="0"/>
          <w:numId w:val="1"/>
        </w:numPr>
        <w:spacing w:after="200" w:line="276" w:lineRule="auto"/>
        <w:contextualSpacing/>
        <w:rPr>
          <w:rFonts w:ascii="Calibri" w:eastAsia="Calibri" w:hAnsi="Calibri"/>
          <w:sz w:val="22"/>
          <w:szCs w:val="22"/>
        </w:rPr>
      </w:pPr>
      <w:r w:rsidRPr="00225117">
        <w:rPr>
          <w:rFonts w:ascii="Calibri" w:eastAsia="Calibri" w:hAnsi="Calibri"/>
          <w:sz w:val="22"/>
          <w:szCs w:val="22"/>
        </w:rPr>
        <w:t>Failure to disclose: missing and/or withheld important, relevant Project information</w:t>
      </w:r>
    </w:p>
    <w:p w:rsidR="004550F8" w:rsidRPr="00225117" w:rsidRDefault="004550F8" w:rsidP="004550F8">
      <w:pPr>
        <w:numPr>
          <w:ilvl w:val="0"/>
          <w:numId w:val="1"/>
        </w:numPr>
        <w:spacing w:after="200" w:line="276" w:lineRule="auto"/>
        <w:contextualSpacing/>
        <w:rPr>
          <w:rFonts w:ascii="Calibri" w:eastAsia="Calibri" w:hAnsi="Calibri"/>
          <w:sz w:val="22"/>
          <w:szCs w:val="22"/>
        </w:rPr>
      </w:pPr>
      <w:r w:rsidRPr="00225117">
        <w:rPr>
          <w:rFonts w:ascii="Calibri" w:eastAsia="Calibri" w:hAnsi="Calibri"/>
          <w:sz w:val="22"/>
          <w:szCs w:val="22"/>
        </w:rPr>
        <w:t>Potentially Significant Environmental Project Impacts not completely studied and addressed</w:t>
      </w:r>
    </w:p>
    <w:p w:rsidR="004550F8" w:rsidRPr="00225117" w:rsidRDefault="004550F8" w:rsidP="004550F8">
      <w:pPr>
        <w:spacing w:after="200" w:line="276" w:lineRule="auto"/>
        <w:jc w:val="center"/>
        <w:rPr>
          <w:rFonts w:ascii="Calibri" w:eastAsia="Calibri" w:hAnsi="Calibri"/>
          <w:b/>
          <w:sz w:val="22"/>
          <w:szCs w:val="22"/>
          <w:u w:val="single"/>
        </w:rPr>
      </w:pPr>
      <w:r w:rsidRPr="00225117">
        <w:rPr>
          <w:rFonts w:ascii="Calibri" w:eastAsia="Calibri" w:hAnsi="Calibri"/>
          <w:sz w:val="22"/>
          <w:szCs w:val="22"/>
          <w:u w:val="single"/>
        </w:rPr>
        <w:br/>
      </w:r>
      <w:r w:rsidRPr="00225117">
        <w:rPr>
          <w:rFonts w:ascii="Calibri" w:eastAsia="Calibri" w:hAnsi="Calibri"/>
          <w:b/>
          <w:sz w:val="22"/>
          <w:szCs w:val="22"/>
          <w:u w:val="single"/>
        </w:rPr>
        <w:t>A.  MND 2.0 Project Description and Background Statements</w:t>
      </w:r>
    </w:p>
    <w:p w:rsidR="004550F8" w:rsidRPr="00225117" w:rsidRDefault="004550F8" w:rsidP="004550F8">
      <w:pPr>
        <w:numPr>
          <w:ilvl w:val="0"/>
          <w:numId w:val="2"/>
        </w:numPr>
        <w:spacing w:after="200" w:line="276" w:lineRule="auto"/>
        <w:contextualSpacing/>
        <w:rPr>
          <w:rFonts w:ascii="Calibri" w:eastAsia="Calibri" w:hAnsi="Calibri"/>
          <w:b/>
        </w:rPr>
      </w:pPr>
      <w:r w:rsidRPr="00225117">
        <w:rPr>
          <w:rFonts w:ascii="Calibri" w:eastAsia="Calibri" w:hAnsi="Calibri"/>
          <w:b/>
          <w:sz w:val="22"/>
          <w:szCs w:val="22"/>
        </w:rPr>
        <w:t>Incorrect, Incomplete and/or Misleading</w:t>
      </w:r>
    </w:p>
    <w:p w:rsidR="004550F8" w:rsidRPr="00225117" w:rsidRDefault="004550F8" w:rsidP="004550F8">
      <w:pPr>
        <w:numPr>
          <w:ilvl w:val="0"/>
          <w:numId w:val="2"/>
        </w:numPr>
        <w:spacing w:after="200" w:line="276" w:lineRule="auto"/>
        <w:contextualSpacing/>
        <w:rPr>
          <w:rFonts w:ascii="Calibri" w:eastAsia="Calibri" w:hAnsi="Calibri"/>
          <w:b/>
        </w:rPr>
      </w:pPr>
      <w:r w:rsidRPr="00225117">
        <w:rPr>
          <w:rFonts w:ascii="Calibri" w:eastAsia="Calibri" w:hAnsi="Calibri"/>
          <w:b/>
          <w:sz w:val="22"/>
          <w:szCs w:val="22"/>
        </w:rPr>
        <w:t>Failure to Disclose; Missing/Withheld Important, Relevant Project Information &amp; Consequences</w:t>
      </w:r>
      <w:r w:rsidRPr="00225117">
        <w:rPr>
          <w:rFonts w:ascii="Calibri" w:eastAsia="Calibri" w:hAnsi="Calibri"/>
          <w:b/>
          <w:sz w:val="22"/>
          <w:szCs w:val="22"/>
        </w:rPr>
        <w:br/>
      </w:r>
    </w:p>
    <w:p w:rsidR="004550F8" w:rsidRPr="00225117" w:rsidRDefault="004550F8" w:rsidP="004550F8">
      <w:pPr>
        <w:spacing w:after="200" w:line="276" w:lineRule="auto"/>
        <w:rPr>
          <w:rFonts w:ascii="Calibri" w:eastAsia="Calibri" w:hAnsi="Calibri"/>
          <w:b/>
          <w:sz w:val="22"/>
          <w:szCs w:val="22"/>
          <w:u w:val="single"/>
        </w:rPr>
      </w:pPr>
      <w:r w:rsidRPr="00225117">
        <w:rPr>
          <w:rFonts w:ascii="Calibri" w:eastAsia="Calibri" w:hAnsi="Calibri"/>
          <w:b/>
          <w:sz w:val="22"/>
          <w:szCs w:val="22"/>
          <w:u w:val="single"/>
        </w:rPr>
        <w:t>--2.1 Background</w:t>
      </w:r>
    </w:p>
    <w:p w:rsidR="004550F8" w:rsidRPr="00225117" w:rsidRDefault="004550F8" w:rsidP="004550F8">
      <w:pPr>
        <w:spacing w:after="200" w:line="276" w:lineRule="auto"/>
        <w:rPr>
          <w:rFonts w:ascii="Calibri" w:eastAsia="Calibri" w:hAnsi="Calibri"/>
          <w:sz w:val="22"/>
          <w:szCs w:val="22"/>
        </w:rPr>
      </w:pPr>
      <w:r w:rsidRPr="00225117">
        <w:rPr>
          <w:rFonts w:ascii="Calibri" w:eastAsia="Calibri" w:hAnsi="Calibri"/>
          <w:sz w:val="22"/>
          <w:szCs w:val="22"/>
        </w:rPr>
        <w:t>“</w:t>
      </w:r>
      <w:r w:rsidRPr="00225117">
        <w:rPr>
          <w:rFonts w:ascii="Calibri" w:eastAsia="Calibri" w:hAnsi="Calibri"/>
          <w:i/>
          <w:sz w:val="22"/>
          <w:szCs w:val="22"/>
        </w:rPr>
        <w:t xml:space="preserve">Accordingly, the project applicant </w:t>
      </w:r>
      <w:r w:rsidRPr="00225117">
        <w:rPr>
          <w:rFonts w:ascii="Calibri" w:eastAsia="Calibri" w:hAnsi="Calibri"/>
          <w:b/>
          <w:i/>
          <w:sz w:val="22"/>
          <w:szCs w:val="22"/>
        </w:rPr>
        <w:t>has proposed the construction of a revised and improved South Flint Trail Secondary Access Road to the Golf Club at Copper Valley</w:t>
      </w:r>
      <w:r w:rsidRPr="00225117">
        <w:rPr>
          <w:rFonts w:ascii="Calibri" w:eastAsia="Calibri" w:hAnsi="Calibri"/>
          <w:sz w:val="22"/>
          <w:szCs w:val="22"/>
        </w:rPr>
        <w:t xml:space="preserve">.” </w:t>
      </w:r>
      <w:r w:rsidRPr="00225117">
        <w:rPr>
          <w:rFonts w:ascii="Calibri" w:eastAsia="Calibri" w:hAnsi="Calibri"/>
          <w:sz w:val="22"/>
          <w:szCs w:val="22"/>
          <w:u w:val="single"/>
        </w:rPr>
        <w:t>I</w:t>
      </w:r>
      <w:r w:rsidR="00C76667" w:rsidRPr="00225117">
        <w:rPr>
          <w:rFonts w:ascii="Calibri" w:eastAsia="Calibri" w:hAnsi="Calibri"/>
          <w:sz w:val="22"/>
          <w:szCs w:val="22"/>
          <w:u w:val="single"/>
        </w:rPr>
        <w:t>F</w:t>
      </w:r>
      <w:r w:rsidRPr="00225117">
        <w:rPr>
          <w:rFonts w:ascii="Calibri" w:eastAsia="Calibri" w:hAnsi="Calibri"/>
          <w:sz w:val="22"/>
          <w:szCs w:val="22"/>
        </w:rPr>
        <w:t xml:space="preserve"> this MND Background statement was correct and complete, and the proposed secondary access road would ONLY go to Oak Creek Drive and connect to the existing, developed Golf Club at Copper Valley, we would have no objection to the Flint </w:t>
      </w:r>
      <w:r w:rsidRPr="00225117">
        <w:rPr>
          <w:rFonts w:ascii="Calibri" w:eastAsia="Calibri" w:hAnsi="Calibri"/>
          <w:sz w:val="22"/>
          <w:szCs w:val="22"/>
        </w:rPr>
        <w:lastRenderedPageBreak/>
        <w:t xml:space="preserve">Trail Access Road MND. Unfortunately, the MND statement is not accurate or complete, and is misleading. </w:t>
      </w:r>
      <w:r w:rsidRPr="00225117">
        <w:rPr>
          <w:rFonts w:ascii="Calibri" w:eastAsia="Calibri" w:hAnsi="Calibri"/>
          <w:b/>
          <w:sz w:val="22"/>
          <w:szCs w:val="22"/>
        </w:rPr>
        <w:t xml:space="preserve">The Site Map for the Flint Trail Access Road shows </w:t>
      </w:r>
      <w:r w:rsidR="00C76667" w:rsidRPr="00225117">
        <w:rPr>
          <w:rFonts w:ascii="Calibri" w:eastAsia="Calibri" w:hAnsi="Calibri"/>
          <w:b/>
          <w:sz w:val="22"/>
          <w:szCs w:val="22"/>
        </w:rPr>
        <w:t xml:space="preserve">that </w:t>
      </w:r>
      <w:r w:rsidRPr="00225117">
        <w:rPr>
          <w:rFonts w:ascii="Calibri" w:eastAsia="Calibri" w:hAnsi="Calibri"/>
          <w:b/>
          <w:sz w:val="22"/>
          <w:szCs w:val="22"/>
        </w:rPr>
        <w:t>the road extends WAY PAST Oak Creek Drive (the southern access for the Golf Club at Copper Valley), and further extends all the way to the property line for Tuscany Hills</w:t>
      </w:r>
      <w:r w:rsidR="00C76667" w:rsidRPr="00225117">
        <w:rPr>
          <w:rFonts w:ascii="Calibri" w:eastAsia="Calibri" w:hAnsi="Calibri"/>
          <w:b/>
          <w:sz w:val="22"/>
          <w:szCs w:val="22"/>
        </w:rPr>
        <w:t>, a</w:t>
      </w:r>
      <w:r w:rsidRPr="00225117">
        <w:rPr>
          <w:rFonts w:ascii="Calibri" w:eastAsia="Calibri" w:hAnsi="Calibri"/>
          <w:b/>
          <w:sz w:val="22"/>
          <w:szCs w:val="22"/>
        </w:rPr>
        <w:t xml:space="preserve"> future subdivision development</w:t>
      </w:r>
      <w:r w:rsidRPr="00225117">
        <w:rPr>
          <w:rFonts w:ascii="Calibri" w:eastAsia="Calibri" w:hAnsi="Calibri"/>
          <w:sz w:val="22"/>
          <w:szCs w:val="22"/>
        </w:rPr>
        <w:t>.   See attached</w:t>
      </w:r>
      <w:r w:rsidR="00C76667" w:rsidRPr="00225117">
        <w:rPr>
          <w:rFonts w:ascii="Calibri" w:eastAsia="Calibri" w:hAnsi="Calibri"/>
          <w:sz w:val="22"/>
          <w:szCs w:val="22"/>
        </w:rPr>
        <w:t xml:space="preserve"> map,</w:t>
      </w:r>
      <w:r w:rsidRPr="00225117">
        <w:rPr>
          <w:rFonts w:ascii="Calibri" w:eastAsia="Calibri" w:hAnsi="Calibri"/>
          <w:sz w:val="22"/>
          <w:szCs w:val="22"/>
        </w:rPr>
        <w:t xml:space="preserve"> MND Figure 2 </w:t>
      </w:r>
      <w:r w:rsidR="00C76667" w:rsidRPr="00225117">
        <w:rPr>
          <w:rFonts w:ascii="Calibri" w:eastAsia="Calibri" w:hAnsi="Calibri"/>
          <w:sz w:val="22"/>
          <w:szCs w:val="22"/>
        </w:rPr>
        <w:t>(attached: “</w:t>
      </w:r>
      <w:r w:rsidRPr="00225117">
        <w:rPr>
          <w:rFonts w:ascii="Calibri" w:eastAsia="Calibri" w:hAnsi="Calibri"/>
          <w:sz w:val="22"/>
          <w:szCs w:val="22"/>
        </w:rPr>
        <w:t xml:space="preserve">Flint Trail Access Road MND </w:t>
      </w:r>
      <w:proofErr w:type="spellStart"/>
      <w:r w:rsidRPr="00225117">
        <w:rPr>
          <w:rFonts w:ascii="Calibri" w:eastAsia="Calibri" w:hAnsi="Calibri"/>
          <w:sz w:val="22"/>
          <w:szCs w:val="22"/>
        </w:rPr>
        <w:t>Firgure</w:t>
      </w:r>
      <w:proofErr w:type="spellEnd"/>
      <w:r w:rsidRPr="00225117">
        <w:rPr>
          <w:rFonts w:ascii="Calibri" w:eastAsia="Calibri" w:hAnsi="Calibri"/>
          <w:sz w:val="22"/>
          <w:szCs w:val="22"/>
        </w:rPr>
        <w:t xml:space="preserve"> 2 Project Site </w:t>
      </w:r>
      <w:proofErr w:type="spellStart"/>
      <w:r w:rsidRPr="00225117">
        <w:rPr>
          <w:rFonts w:ascii="Calibri" w:eastAsia="Calibri" w:hAnsi="Calibri"/>
          <w:sz w:val="22"/>
          <w:szCs w:val="22"/>
        </w:rPr>
        <w:t>Map_Pg</w:t>
      </w:r>
      <w:proofErr w:type="spellEnd"/>
      <w:r w:rsidRPr="00225117">
        <w:rPr>
          <w:rFonts w:ascii="Calibri" w:eastAsia="Calibri" w:hAnsi="Calibri"/>
          <w:sz w:val="22"/>
          <w:szCs w:val="22"/>
        </w:rPr>
        <w:t>. 16.jpg</w:t>
      </w:r>
      <w:r w:rsidR="00C76667" w:rsidRPr="00225117">
        <w:rPr>
          <w:rFonts w:ascii="Calibri" w:eastAsia="Calibri" w:hAnsi="Calibri"/>
          <w:sz w:val="22"/>
          <w:szCs w:val="22"/>
        </w:rPr>
        <w:t>”)</w:t>
      </w:r>
      <w:r w:rsidRPr="00225117">
        <w:rPr>
          <w:rFonts w:ascii="Calibri" w:eastAsia="Calibri" w:hAnsi="Calibri"/>
          <w:sz w:val="22"/>
          <w:szCs w:val="22"/>
        </w:rPr>
        <w:t xml:space="preserve">. </w:t>
      </w:r>
    </w:p>
    <w:p w:rsidR="004550F8" w:rsidRPr="00225117" w:rsidRDefault="004550F8" w:rsidP="004550F8">
      <w:pPr>
        <w:spacing w:after="200" w:line="276" w:lineRule="auto"/>
        <w:rPr>
          <w:rFonts w:ascii="Calibri" w:eastAsia="Calibri" w:hAnsi="Calibri"/>
          <w:b/>
          <w:sz w:val="22"/>
          <w:szCs w:val="22"/>
        </w:rPr>
      </w:pPr>
      <w:r w:rsidRPr="00225117">
        <w:rPr>
          <w:rFonts w:ascii="Calibri" w:eastAsia="Calibri" w:hAnsi="Calibri"/>
          <w:b/>
          <w:sz w:val="22"/>
          <w:szCs w:val="22"/>
        </w:rPr>
        <w:t>This MND statement is incomplete and misleading.</w:t>
      </w:r>
      <w:r w:rsidRPr="00225117">
        <w:rPr>
          <w:rFonts w:ascii="Calibri" w:eastAsia="Calibri" w:hAnsi="Calibri"/>
          <w:b/>
          <w:sz w:val="22"/>
          <w:szCs w:val="22"/>
        </w:rPr>
        <w:br/>
      </w:r>
    </w:p>
    <w:p w:rsidR="004550F8" w:rsidRPr="00225117" w:rsidRDefault="004550F8" w:rsidP="004550F8">
      <w:pPr>
        <w:spacing w:after="200" w:line="276" w:lineRule="auto"/>
        <w:rPr>
          <w:rFonts w:ascii="Calibri" w:eastAsia="Calibri" w:hAnsi="Calibri"/>
          <w:sz w:val="22"/>
          <w:szCs w:val="22"/>
        </w:rPr>
      </w:pPr>
      <w:r w:rsidRPr="00225117">
        <w:rPr>
          <w:rFonts w:ascii="Calibri" w:eastAsia="Calibri" w:hAnsi="Calibri"/>
          <w:sz w:val="22"/>
          <w:szCs w:val="22"/>
          <w:u w:val="single"/>
        </w:rPr>
        <w:t>--</w:t>
      </w:r>
      <w:r w:rsidRPr="00225117">
        <w:rPr>
          <w:rFonts w:ascii="Calibri" w:eastAsia="Calibri" w:hAnsi="Calibri"/>
          <w:b/>
          <w:sz w:val="22"/>
          <w:szCs w:val="22"/>
          <w:u w:val="single"/>
        </w:rPr>
        <w:t>2.2 Project Location</w:t>
      </w:r>
      <w:r w:rsidRPr="00225117">
        <w:rPr>
          <w:rFonts w:ascii="Calibri" w:eastAsia="Calibri" w:hAnsi="Calibri"/>
          <w:b/>
          <w:sz w:val="22"/>
          <w:szCs w:val="22"/>
        </w:rPr>
        <w:t xml:space="preserve"> </w:t>
      </w:r>
      <w:r w:rsidRPr="00225117">
        <w:rPr>
          <w:rFonts w:ascii="Calibri" w:eastAsia="Calibri" w:hAnsi="Calibri"/>
          <w:b/>
          <w:sz w:val="22"/>
          <w:szCs w:val="22"/>
        </w:rPr>
        <w:br/>
      </w:r>
      <w:r w:rsidRPr="00225117">
        <w:rPr>
          <w:rFonts w:ascii="Calibri" w:eastAsia="Calibri" w:hAnsi="Calibri"/>
          <w:sz w:val="22"/>
          <w:szCs w:val="22"/>
        </w:rPr>
        <w:br/>
        <w:t>“</w:t>
      </w:r>
      <w:r w:rsidRPr="00225117">
        <w:rPr>
          <w:rFonts w:ascii="Calibri" w:eastAsia="Calibri" w:hAnsi="Calibri"/>
          <w:i/>
          <w:sz w:val="22"/>
          <w:szCs w:val="22"/>
        </w:rPr>
        <w:t xml:space="preserve">The Project site runs from the intersection of Flint Trail and Little John Road </w:t>
      </w:r>
      <w:r w:rsidRPr="00225117">
        <w:rPr>
          <w:rFonts w:ascii="Calibri" w:eastAsia="Calibri" w:hAnsi="Calibri"/>
          <w:b/>
          <w:i/>
          <w:sz w:val="22"/>
          <w:szCs w:val="22"/>
        </w:rPr>
        <w:t>to an unnamed access road approximately 1,800 feet southwest of Oak Creek Drive</w:t>
      </w:r>
      <w:r w:rsidRPr="00225117">
        <w:rPr>
          <w:rFonts w:ascii="Calibri" w:eastAsia="Calibri" w:hAnsi="Calibri"/>
          <w:i/>
          <w:sz w:val="22"/>
          <w:szCs w:val="22"/>
        </w:rPr>
        <w:t>.”</w:t>
      </w:r>
      <w:r w:rsidRPr="00225117">
        <w:rPr>
          <w:rFonts w:ascii="Calibri" w:eastAsia="Calibri" w:hAnsi="Calibri"/>
          <w:sz w:val="22"/>
          <w:szCs w:val="22"/>
        </w:rPr>
        <w:t xml:space="preserve">  This </w:t>
      </w:r>
      <w:r w:rsidR="00455713" w:rsidRPr="00225117">
        <w:rPr>
          <w:rFonts w:ascii="Calibri" w:eastAsia="Calibri" w:hAnsi="Calibri"/>
          <w:sz w:val="22"/>
          <w:szCs w:val="22"/>
        </w:rPr>
        <w:t>brief mention</w:t>
      </w:r>
      <w:r w:rsidRPr="00225117">
        <w:rPr>
          <w:rFonts w:ascii="Calibri" w:eastAsia="Calibri" w:hAnsi="Calibri"/>
          <w:sz w:val="22"/>
          <w:szCs w:val="22"/>
        </w:rPr>
        <w:t xml:space="preserve"> of “an unnamed access road” is vague, incomplete, </w:t>
      </w:r>
      <w:r w:rsidR="00455713" w:rsidRPr="00225117">
        <w:rPr>
          <w:rFonts w:ascii="Calibri" w:eastAsia="Calibri" w:hAnsi="Calibri"/>
          <w:sz w:val="22"/>
          <w:szCs w:val="22"/>
        </w:rPr>
        <w:t xml:space="preserve">and </w:t>
      </w:r>
      <w:r w:rsidRPr="00225117">
        <w:rPr>
          <w:rFonts w:ascii="Calibri" w:eastAsia="Calibri" w:hAnsi="Calibri"/>
          <w:sz w:val="22"/>
          <w:szCs w:val="22"/>
        </w:rPr>
        <w:t>deceptive</w:t>
      </w:r>
      <w:r w:rsidR="00455713" w:rsidRPr="00225117">
        <w:rPr>
          <w:rFonts w:ascii="Calibri" w:eastAsia="Calibri" w:hAnsi="Calibri"/>
          <w:sz w:val="22"/>
          <w:szCs w:val="22"/>
        </w:rPr>
        <w:t>. It</w:t>
      </w:r>
      <w:r w:rsidRPr="00225117">
        <w:rPr>
          <w:rFonts w:ascii="Calibri" w:eastAsia="Calibri" w:hAnsi="Calibri"/>
          <w:sz w:val="22"/>
          <w:szCs w:val="22"/>
        </w:rPr>
        <w:t xml:space="preserve"> withholds relevant important project in</w:t>
      </w:r>
      <w:r w:rsidR="00455713" w:rsidRPr="00225117">
        <w:rPr>
          <w:rFonts w:ascii="Calibri" w:eastAsia="Calibri" w:hAnsi="Calibri"/>
          <w:sz w:val="22"/>
          <w:szCs w:val="22"/>
        </w:rPr>
        <w:t xml:space="preserve">formation. </w:t>
      </w:r>
      <w:proofErr w:type="gramStart"/>
      <w:r w:rsidR="00455713" w:rsidRPr="00225117">
        <w:rPr>
          <w:rFonts w:ascii="Calibri" w:eastAsia="Calibri" w:hAnsi="Calibri"/>
          <w:sz w:val="22"/>
          <w:szCs w:val="22"/>
        </w:rPr>
        <w:t>Access road for what?</w:t>
      </w:r>
      <w:proofErr w:type="gramEnd"/>
      <w:r w:rsidR="00455713" w:rsidRPr="00225117">
        <w:rPr>
          <w:rFonts w:ascii="Calibri" w:eastAsia="Calibri" w:hAnsi="Calibri"/>
          <w:sz w:val="22"/>
          <w:szCs w:val="22"/>
        </w:rPr>
        <w:t xml:space="preserve"> Flint Trail road would connect to the unnamed road for what reason?</w:t>
      </w:r>
      <w:r w:rsidRPr="00225117">
        <w:rPr>
          <w:rFonts w:ascii="Calibri" w:eastAsia="Calibri" w:hAnsi="Calibri"/>
          <w:sz w:val="22"/>
          <w:szCs w:val="22"/>
        </w:rPr>
        <w:t xml:space="preserve"> There is no “access road” identified on the </w:t>
      </w:r>
      <w:r w:rsidR="00455713" w:rsidRPr="00225117">
        <w:rPr>
          <w:rFonts w:ascii="Calibri" w:eastAsia="Calibri" w:hAnsi="Calibri"/>
          <w:sz w:val="22"/>
          <w:szCs w:val="22"/>
        </w:rPr>
        <w:t>Figure 2 Site M</w:t>
      </w:r>
      <w:r w:rsidRPr="00225117">
        <w:rPr>
          <w:rFonts w:ascii="Calibri" w:eastAsia="Calibri" w:hAnsi="Calibri"/>
          <w:sz w:val="22"/>
          <w:szCs w:val="22"/>
        </w:rPr>
        <w:t>ap.  The extension of the</w:t>
      </w:r>
      <w:r w:rsidR="00455713" w:rsidRPr="00225117">
        <w:rPr>
          <w:rFonts w:ascii="Calibri" w:eastAsia="Calibri" w:hAnsi="Calibri"/>
          <w:sz w:val="22"/>
          <w:szCs w:val="22"/>
        </w:rPr>
        <w:t xml:space="preserve"> proposed</w:t>
      </w:r>
      <w:r w:rsidRPr="00225117">
        <w:rPr>
          <w:rFonts w:ascii="Calibri" w:eastAsia="Calibri" w:hAnsi="Calibri"/>
          <w:sz w:val="22"/>
          <w:szCs w:val="22"/>
        </w:rPr>
        <w:t xml:space="preserve"> Flint Trail Access Road </w:t>
      </w:r>
      <w:r w:rsidRPr="00225117">
        <w:rPr>
          <w:rFonts w:ascii="Calibri" w:eastAsia="Calibri" w:hAnsi="Calibri"/>
          <w:b/>
          <w:sz w:val="22"/>
          <w:szCs w:val="22"/>
        </w:rPr>
        <w:t>goes</w:t>
      </w:r>
      <w:r w:rsidRPr="00225117">
        <w:rPr>
          <w:rFonts w:ascii="Calibri" w:eastAsia="Calibri" w:hAnsi="Calibri"/>
          <w:sz w:val="22"/>
          <w:szCs w:val="22"/>
        </w:rPr>
        <w:t xml:space="preserve"> </w:t>
      </w:r>
      <w:r w:rsidRPr="00225117">
        <w:rPr>
          <w:rFonts w:ascii="Calibri" w:eastAsia="Calibri" w:hAnsi="Calibri"/>
          <w:b/>
          <w:sz w:val="22"/>
          <w:szCs w:val="22"/>
        </w:rPr>
        <w:t>well past</w:t>
      </w:r>
      <w:r w:rsidRPr="00225117">
        <w:rPr>
          <w:rFonts w:ascii="Calibri" w:eastAsia="Calibri" w:hAnsi="Calibri"/>
          <w:sz w:val="22"/>
          <w:szCs w:val="22"/>
        </w:rPr>
        <w:t xml:space="preserve"> the golf club secondary access at Oak Creek Drive to th</w:t>
      </w:r>
      <w:r w:rsidR="00455713" w:rsidRPr="00225117">
        <w:rPr>
          <w:rFonts w:ascii="Calibri" w:eastAsia="Calibri" w:hAnsi="Calibri"/>
          <w:sz w:val="22"/>
          <w:szCs w:val="22"/>
        </w:rPr>
        <w:t>is unexplained</w:t>
      </w:r>
      <w:r w:rsidRPr="00225117">
        <w:rPr>
          <w:rFonts w:ascii="Calibri" w:eastAsia="Calibri" w:hAnsi="Calibri"/>
          <w:sz w:val="22"/>
          <w:szCs w:val="22"/>
        </w:rPr>
        <w:t xml:space="preserve"> “unnamed access road” at the southern property line</w:t>
      </w:r>
      <w:r w:rsidR="00455713" w:rsidRPr="00225117">
        <w:rPr>
          <w:rFonts w:ascii="Calibri" w:eastAsia="Calibri" w:hAnsi="Calibri"/>
          <w:sz w:val="22"/>
          <w:szCs w:val="22"/>
        </w:rPr>
        <w:t xml:space="preserve">. Why? </w:t>
      </w:r>
      <w:r w:rsidRPr="00225117">
        <w:rPr>
          <w:rFonts w:ascii="Calibri" w:eastAsia="Calibri" w:hAnsi="Calibri"/>
          <w:sz w:val="22"/>
          <w:szCs w:val="22"/>
        </w:rPr>
        <w:t xml:space="preserve"> </w:t>
      </w:r>
      <w:r w:rsidRPr="00225117">
        <w:rPr>
          <w:rFonts w:ascii="Calibri" w:eastAsia="Calibri" w:hAnsi="Calibri"/>
          <w:sz w:val="22"/>
          <w:szCs w:val="22"/>
          <w:u w:val="single"/>
        </w:rPr>
        <w:t>What is the purpose</w:t>
      </w:r>
      <w:r w:rsidR="00455713" w:rsidRPr="00225117">
        <w:rPr>
          <w:rFonts w:ascii="Calibri" w:eastAsia="Calibri" w:hAnsi="Calibri"/>
          <w:sz w:val="22"/>
          <w:szCs w:val="22"/>
          <w:u w:val="single"/>
        </w:rPr>
        <w:t xml:space="preserve"> of this Flint Trail Road long extension</w:t>
      </w:r>
      <w:r w:rsidRPr="00225117">
        <w:rPr>
          <w:rFonts w:ascii="Calibri" w:eastAsia="Calibri" w:hAnsi="Calibri"/>
          <w:sz w:val="22"/>
          <w:szCs w:val="22"/>
          <w:u w:val="single"/>
        </w:rPr>
        <w:t xml:space="preserve">?  </w:t>
      </w:r>
      <w:r w:rsidRPr="00225117">
        <w:rPr>
          <w:rFonts w:ascii="Calibri" w:eastAsia="Calibri" w:hAnsi="Calibri"/>
          <w:b/>
          <w:sz w:val="22"/>
          <w:szCs w:val="22"/>
          <w:u w:val="single"/>
        </w:rPr>
        <w:t>One answer</w:t>
      </w:r>
      <w:r w:rsidRPr="00225117">
        <w:rPr>
          <w:rFonts w:ascii="Calibri" w:eastAsia="Calibri" w:hAnsi="Calibri"/>
          <w:b/>
          <w:sz w:val="22"/>
          <w:szCs w:val="22"/>
        </w:rPr>
        <w:t>:</w:t>
      </w:r>
      <w:r w:rsidRPr="00225117">
        <w:rPr>
          <w:rFonts w:ascii="Calibri" w:eastAsia="Calibri" w:hAnsi="Calibri"/>
          <w:sz w:val="22"/>
          <w:szCs w:val="22"/>
        </w:rPr>
        <w:t xml:space="preserve"> </w:t>
      </w:r>
      <w:r w:rsidRPr="00225117">
        <w:rPr>
          <w:rFonts w:ascii="Calibri" w:eastAsia="Calibri" w:hAnsi="Calibri"/>
          <w:sz w:val="22"/>
          <w:szCs w:val="22"/>
          <w:u w:val="single"/>
        </w:rPr>
        <w:t>extending the proposed new Flint Trail Access Road all the way to the south property line would create a completely new (and unstudied) potential secondary access road to the Tuscany Hills future subdivision/ golf course development project</w:t>
      </w:r>
      <w:r w:rsidR="00455713" w:rsidRPr="00225117">
        <w:rPr>
          <w:rFonts w:ascii="Calibri" w:eastAsia="Calibri" w:hAnsi="Calibri"/>
          <w:sz w:val="22"/>
          <w:szCs w:val="22"/>
          <w:u w:val="single"/>
        </w:rPr>
        <w:t>*</w:t>
      </w:r>
      <w:r w:rsidRPr="00225117">
        <w:rPr>
          <w:rFonts w:ascii="Calibri" w:eastAsia="Calibri" w:hAnsi="Calibri"/>
          <w:sz w:val="22"/>
          <w:szCs w:val="22"/>
          <w:u w:val="single"/>
        </w:rPr>
        <w:t xml:space="preserve"> (APN 053020009; 2001-154 Tuscany Hills TSTM) and </w:t>
      </w:r>
      <w:r w:rsidR="00455713" w:rsidRPr="00225117">
        <w:rPr>
          <w:rFonts w:ascii="Calibri" w:eastAsia="Calibri" w:hAnsi="Calibri"/>
          <w:sz w:val="22"/>
          <w:szCs w:val="22"/>
          <w:u w:val="single"/>
        </w:rPr>
        <w:t xml:space="preserve">to </w:t>
      </w:r>
      <w:r w:rsidRPr="00225117">
        <w:rPr>
          <w:rFonts w:ascii="Calibri" w:eastAsia="Calibri" w:hAnsi="Calibri"/>
          <w:sz w:val="22"/>
          <w:szCs w:val="22"/>
          <w:u w:val="single"/>
        </w:rPr>
        <w:t>the Copper Valley Ranch</w:t>
      </w:r>
      <w:r w:rsidR="00D4495E" w:rsidRPr="00225117">
        <w:rPr>
          <w:rFonts w:ascii="Calibri" w:eastAsia="Calibri" w:hAnsi="Calibri"/>
          <w:sz w:val="22"/>
          <w:szCs w:val="22"/>
          <w:u w:val="single"/>
        </w:rPr>
        <w:t>**</w:t>
      </w:r>
      <w:r w:rsidRPr="00225117">
        <w:rPr>
          <w:rFonts w:ascii="Calibri" w:eastAsia="Calibri" w:hAnsi="Calibri"/>
          <w:sz w:val="22"/>
          <w:szCs w:val="22"/>
          <w:u w:val="single"/>
        </w:rPr>
        <w:t xml:space="preserve"> (APN 053020014).</w:t>
      </w:r>
      <w:r w:rsidRPr="00225117">
        <w:rPr>
          <w:rFonts w:ascii="Calibri" w:eastAsia="Calibri" w:hAnsi="Calibri"/>
          <w:sz w:val="22"/>
          <w:szCs w:val="22"/>
        </w:rPr>
        <w:t xml:space="preserve">  </w:t>
      </w:r>
    </w:p>
    <w:p w:rsidR="0070549B" w:rsidRPr="00225117" w:rsidRDefault="004F61B7" w:rsidP="004550F8">
      <w:pPr>
        <w:spacing w:after="200" w:line="276" w:lineRule="auto"/>
        <w:rPr>
          <w:rFonts w:ascii="Calibri" w:eastAsia="Calibri" w:hAnsi="Calibri"/>
          <w:b/>
          <w:sz w:val="22"/>
          <w:szCs w:val="22"/>
        </w:rPr>
      </w:pPr>
      <w:r w:rsidRPr="004F61B7">
        <w:rPr>
          <w:rFonts w:ascii="Calibri" w:eastAsia="Calibri" w:hAnsi="Calibri"/>
          <w:sz w:val="22"/>
          <w:szCs w:val="22"/>
        </w:rPr>
        <w:t>The MND Project Description needs to be clear as to Purpose and Need.</w:t>
      </w:r>
      <w:r w:rsidRPr="004F61B7">
        <w:rPr>
          <w:rFonts w:ascii="Calibri" w:eastAsia="Calibri" w:hAnsi="Calibri"/>
          <w:b/>
          <w:sz w:val="22"/>
          <w:szCs w:val="22"/>
        </w:rPr>
        <w:t xml:space="preserve"> What is the Need for the Flint Trail Access Road to go farther south, 1800 feet past Oak Creek Drive, the secondary access to the Copper Valley Golf Club?</w:t>
      </w:r>
      <w:r>
        <w:rPr>
          <w:rFonts w:ascii="Calibri" w:eastAsia="Calibri" w:hAnsi="Calibri"/>
          <w:b/>
          <w:sz w:val="22"/>
          <w:szCs w:val="22"/>
        </w:rPr>
        <w:t xml:space="preserve"> </w:t>
      </w:r>
      <w:r w:rsidR="0070549B" w:rsidRPr="00225117">
        <w:rPr>
          <w:rFonts w:ascii="Calibri" w:eastAsia="Calibri" w:hAnsi="Calibri"/>
          <w:b/>
          <w:sz w:val="22"/>
          <w:szCs w:val="22"/>
        </w:rPr>
        <w:t>The MND 2.2 Project Location statement “running to an unnamed access road” is unexplained, incomplete, deceptive, and withholds important Project information.</w:t>
      </w:r>
    </w:p>
    <w:p w:rsidR="004550F8" w:rsidRPr="00225117" w:rsidRDefault="002633A2" w:rsidP="004550F8">
      <w:pPr>
        <w:spacing w:after="200" w:line="276" w:lineRule="auto"/>
        <w:rPr>
          <w:rFonts w:ascii="Calibri" w:eastAsia="Calibri" w:hAnsi="Calibri"/>
          <w:sz w:val="22"/>
          <w:szCs w:val="22"/>
        </w:rPr>
      </w:pPr>
      <w:r>
        <w:rPr>
          <w:rFonts w:ascii="Calibri" w:eastAsia="Calibri" w:hAnsi="Calibri"/>
          <w:b/>
          <w:sz w:val="22"/>
          <w:szCs w:val="22"/>
        </w:rPr>
        <w:br/>
      </w:r>
      <w:r w:rsidR="00455713" w:rsidRPr="00225117">
        <w:rPr>
          <w:rFonts w:ascii="Calibri" w:eastAsia="Calibri" w:hAnsi="Calibri"/>
          <w:b/>
          <w:sz w:val="22"/>
          <w:szCs w:val="22"/>
        </w:rPr>
        <w:t>*</w:t>
      </w:r>
      <w:r w:rsidR="004550F8" w:rsidRPr="00225117">
        <w:rPr>
          <w:rFonts w:ascii="Calibri" w:eastAsia="Calibri" w:hAnsi="Calibri"/>
          <w:b/>
          <w:sz w:val="22"/>
          <w:szCs w:val="22"/>
        </w:rPr>
        <w:t>Tuscany Hills</w:t>
      </w:r>
      <w:r w:rsidR="004550F8" w:rsidRPr="00225117">
        <w:rPr>
          <w:rFonts w:ascii="Calibri" w:eastAsia="Calibri" w:hAnsi="Calibri"/>
          <w:sz w:val="22"/>
          <w:szCs w:val="22"/>
        </w:rPr>
        <w:t xml:space="preserve"> </w:t>
      </w:r>
      <w:r w:rsidR="004550F8" w:rsidRPr="00225117">
        <w:rPr>
          <w:rFonts w:ascii="Calibri" w:eastAsia="Calibri" w:hAnsi="Calibri"/>
          <w:b/>
          <w:sz w:val="22"/>
          <w:szCs w:val="22"/>
        </w:rPr>
        <w:t>Development:</w:t>
      </w:r>
      <w:r w:rsidR="004550F8" w:rsidRPr="00225117">
        <w:rPr>
          <w:rFonts w:ascii="Calibri" w:eastAsia="Calibri" w:hAnsi="Calibri"/>
          <w:sz w:val="22"/>
          <w:szCs w:val="22"/>
        </w:rPr>
        <w:t xml:space="preserve"> 2001-154 Tuscany Hills TSTM; Final Tuscany Hills EIR approved by Calaveras BOS July 2007; Final Map for Tuscany Hills Phase 1 approved by Calaveras BOS March 10, 2020. See attached Board of Supervisors March 10, 2020 submittal</w:t>
      </w:r>
      <w:r w:rsidR="00D4495E" w:rsidRPr="00225117">
        <w:rPr>
          <w:rFonts w:ascii="Calibri" w:eastAsia="Calibri" w:hAnsi="Calibri"/>
          <w:sz w:val="22"/>
          <w:szCs w:val="22"/>
        </w:rPr>
        <w:t>s</w:t>
      </w:r>
      <w:r w:rsidR="004550F8" w:rsidRPr="00225117">
        <w:rPr>
          <w:rFonts w:ascii="Calibri" w:eastAsia="Calibri" w:hAnsi="Calibri"/>
          <w:sz w:val="22"/>
          <w:szCs w:val="22"/>
        </w:rPr>
        <w:t>, for documentation of the Tuscany Hills TSTM Final Phase 1 Map approval (</w:t>
      </w:r>
      <w:r w:rsidR="004550F8" w:rsidRPr="00225117">
        <w:rPr>
          <w:rFonts w:ascii="Calibri" w:eastAsia="Calibri" w:hAnsi="Calibri"/>
          <w:sz w:val="22"/>
          <w:szCs w:val="22"/>
          <w:u w:val="single"/>
        </w:rPr>
        <w:t>attached</w:t>
      </w:r>
      <w:r w:rsidR="004550F8" w:rsidRPr="00225117">
        <w:rPr>
          <w:rFonts w:ascii="Calibri" w:eastAsia="Calibri" w:hAnsi="Calibri"/>
          <w:sz w:val="22"/>
          <w:szCs w:val="22"/>
        </w:rPr>
        <w:t xml:space="preserve">: “2020-03-10 BOS printout Tuscany Hills </w:t>
      </w:r>
      <w:proofErr w:type="spellStart"/>
      <w:r w:rsidR="004550F8" w:rsidRPr="00225117">
        <w:rPr>
          <w:rFonts w:ascii="Calibri" w:eastAsia="Calibri" w:hAnsi="Calibri"/>
          <w:sz w:val="22"/>
          <w:szCs w:val="22"/>
        </w:rPr>
        <w:t>Ph</w:t>
      </w:r>
      <w:proofErr w:type="spellEnd"/>
      <w:r w:rsidR="004550F8" w:rsidRPr="00225117">
        <w:rPr>
          <w:rFonts w:ascii="Calibri" w:eastAsia="Calibri" w:hAnsi="Calibri"/>
          <w:sz w:val="22"/>
          <w:szCs w:val="22"/>
        </w:rPr>
        <w:t xml:space="preserve"> 1 Final Map_Snapshot-28826.pdf”and “Tuscany Hills Phase I Final Map Sept 2019_BOS 03_10_20 Attachment-9472.pdf”)</w:t>
      </w:r>
    </w:p>
    <w:p w:rsidR="004550F8" w:rsidRPr="00225117" w:rsidRDefault="00D4495E" w:rsidP="004550F8">
      <w:pPr>
        <w:spacing w:after="200" w:line="276" w:lineRule="auto"/>
        <w:rPr>
          <w:rFonts w:ascii="Calibri" w:eastAsia="Calibri" w:hAnsi="Calibri"/>
          <w:sz w:val="22"/>
          <w:szCs w:val="22"/>
        </w:rPr>
      </w:pPr>
      <w:r w:rsidRPr="00225117">
        <w:rPr>
          <w:rFonts w:ascii="Calibri" w:eastAsia="Calibri" w:hAnsi="Calibri"/>
          <w:sz w:val="22"/>
          <w:szCs w:val="22"/>
        </w:rPr>
        <w:t>**</w:t>
      </w:r>
      <w:r w:rsidR="004550F8" w:rsidRPr="00225117">
        <w:rPr>
          <w:rFonts w:ascii="Calibri" w:eastAsia="Calibri" w:hAnsi="Calibri"/>
          <w:sz w:val="22"/>
          <w:szCs w:val="22"/>
        </w:rPr>
        <w:t xml:space="preserve">See attached CV Development Partners, LLC memo (September 14, 2020) </w:t>
      </w:r>
      <w:r w:rsidR="0070549B" w:rsidRPr="00225117">
        <w:rPr>
          <w:rFonts w:ascii="Calibri" w:eastAsia="Calibri" w:hAnsi="Calibri"/>
          <w:sz w:val="22"/>
          <w:szCs w:val="22"/>
        </w:rPr>
        <w:t>with</w:t>
      </w:r>
      <w:r w:rsidR="004550F8" w:rsidRPr="00225117">
        <w:rPr>
          <w:rFonts w:ascii="Calibri" w:eastAsia="Calibri" w:hAnsi="Calibri"/>
          <w:sz w:val="22"/>
          <w:szCs w:val="22"/>
        </w:rPr>
        <w:t xml:space="preserve"> </w:t>
      </w:r>
      <w:r w:rsidR="004550F8" w:rsidRPr="00225117">
        <w:rPr>
          <w:rFonts w:ascii="Calibri" w:eastAsia="Calibri" w:hAnsi="Calibri"/>
          <w:b/>
          <w:sz w:val="22"/>
          <w:szCs w:val="22"/>
        </w:rPr>
        <w:t>Copperopolis/Lake Tulloch Basin Map</w:t>
      </w:r>
      <w:r w:rsidR="004550F8" w:rsidRPr="00225117">
        <w:rPr>
          <w:rFonts w:ascii="Calibri" w:eastAsia="Calibri" w:hAnsi="Calibri"/>
          <w:sz w:val="22"/>
          <w:szCs w:val="22"/>
        </w:rPr>
        <w:t xml:space="preserve"> (pg. 5), showing location of existing and future planned residential developments, including Saddle Creek (since renamed Copper Valley Golf Club), </w:t>
      </w:r>
      <w:r w:rsidR="004550F8" w:rsidRPr="00225117">
        <w:rPr>
          <w:rFonts w:ascii="Calibri" w:eastAsia="Calibri" w:hAnsi="Calibri"/>
          <w:b/>
          <w:sz w:val="22"/>
          <w:szCs w:val="22"/>
        </w:rPr>
        <w:t>Tuscany Hills</w:t>
      </w:r>
      <w:r w:rsidR="004550F8" w:rsidRPr="00225117">
        <w:rPr>
          <w:rFonts w:ascii="Calibri" w:eastAsia="Calibri" w:hAnsi="Calibri"/>
          <w:sz w:val="22"/>
          <w:szCs w:val="22"/>
        </w:rPr>
        <w:t xml:space="preserve">, and </w:t>
      </w:r>
      <w:r w:rsidR="004550F8" w:rsidRPr="00225117">
        <w:rPr>
          <w:rFonts w:ascii="Calibri" w:eastAsia="Calibri" w:hAnsi="Calibri"/>
          <w:b/>
          <w:sz w:val="22"/>
          <w:szCs w:val="22"/>
        </w:rPr>
        <w:t>Copper Valley Ranch</w:t>
      </w:r>
      <w:r w:rsidR="004550F8" w:rsidRPr="00225117">
        <w:rPr>
          <w:rFonts w:ascii="Calibri" w:eastAsia="Calibri" w:hAnsi="Calibri"/>
          <w:sz w:val="22"/>
          <w:szCs w:val="22"/>
        </w:rPr>
        <w:t>. (</w:t>
      </w:r>
      <w:proofErr w:type="gramStart"/>
      <w:r w:rsidR="004550F8" w:rsidRPr="00225117">
        <w:rPr>
          <w:rFonts w:ascii="Calibri" w:eastAsia="Calibri" w:hAnsi="Calibri"/>
          <w:sz w:val="22"/>
          <w:szCs w:val="22"/>
          <w:u w:val="single"/>
        </w:rPr>
        <w:t>attached</w:t>
      </w:r>
      <w:proofErr w:type="gramEnd"/>
      <w:r w:rsidR="004550F8" w:rsidRPr="00225117">
        <w:rPr>
          <w:rFonts w:ascii="Calibri" w:eastAsia="Calibri" w:hAnsi="Calibri"/>
          <w:sz w:val="22"/>
          <w:szCs w:val="22"/>
        </w:rPr>
        <w:t>:” item-7c-cv-holdings-subdivision-2_09_14_20.pdf”)</w:t>
      </w:r>
    </w:p>
    <w:p w:rsidR="004550F8" w:rsidRPr="00225117" w:rsidRDefault="004550F8" w:rsidP="004550F8">
      <w:pPr>
        <w:spacing w:after="200" w:line="276" w:lineRule="auto"/>
        <w:rPr>
          <w:rFonts w:ascii="Calibri" w:eastAsia="Calibri" w:hAnsi="Calibri"/>
          <w:sz w:val="22"/>
          <w:szCs w:val="22"/>
        </w:rPr>
      </w:pPr>
    </w:p>
    <w:p w:rsidR="004550F8" w:rsidRPr="00225117" w:rsidRDefault="004550F8" w:rsidP="004550F8">
      <w:pPr>
        <w:spacing w:after="200" w:line="276" w:lineRule="auto"/>
        <w:rPr>
          <w:rFonts w:ascii="Calibri" w:eastAsia="Calibri" w:hAnsi="Calibri"/>
          <w:sz w:val="22"/>
          <w:szCs w:val="22"/>
        </w:rPr>
      </w:pPr>
      <w:r w:rsidRPr="00225117">
        <w:rPr>
          <w:rFonts w:ascii="Calibri" w:eastAsia="Calibri" w:hAnsi="Calibri"/>
          <w:b/>
          <w:sz w:val="22"/>
          <w:szCs w:val="22"/>
          <w:u w:val="single"/>
        </w:rPr>
        <w:t>--2.4 Project Characteristics, Proposed Development</w:t>
      </w:r>
      <w:r w:rsidRPr="00225117">
        <w:rPr>
          <w:rFonts w:ascii="Calibri" w:eastAsia="Calibri" w:hAnsi="Calibri"/>
          <w:b/>
          <w:sz w:val="22"/>
          <w:szCs w:val="22"/>
        </w:rPr>
        <w:br/>
      </w:r>
      <w:r w:rsidRPr="00225117">
        <w:rPr>
          <w:rFonts w:ascii="Calibri" w:eastAsia="Calibri" w:hAnsi="Calibri"/>
          <w:b/>
          <w:sz w:val="22"/>
          <w:szCs w:val="22"/>
        </w:rPr>
        <w:br/>
      </w:r>
      <w:r w:rsidRPr="00225117">
        <w:rPr>
          <w:rFonts w:ascii="Calibri" w:eastAsia="Calibri" w:hAnsi="Calibri"/>
          <w:sz w:val="22"/>
          <w:szCs w:val="22"/>
        </w:rPr>
        <w:lastRenderedPageBreak/>
        <w:t>“</w:t>
      </w:r>
      <w:r w:rsidRPr="00225117">
        <w:rPr>
          <w:rFonts w:ascii="Calibri" w:eastAsia="Calibri" w:hAnsi="Calibri"/>
          <w:b/>
          <w:i/>
          <w:sz w:val="22"/>
          <w:szCs w:val="22"/>
        </w:rPr>
        <w:t>The proposed access road begins and ends on lands within the Specific Plan area</w:t>
      </w:r>
      <w:r w:rsidRPr="00225117">
        <w:rPr>
          <w:rFonts w:ascii="Calibri" w:eastAsia="Calibri" w:hAnsi="Calibri"/>
          <w:i/>
          <w:sz w:val="22"/>
          <w:szCs w:val="22"/>
        </w:rPr>
        <w:t xml:space="preserve">…The proposed Project </w:t>
      </w:r>
      <w:r w:rsidRPr="00225117">
        <w:rPr>
          <w:rFonts w:ascii="Calibri" w:eastAsia="Calibri" w:hAnsi="Calibri"/>
          <w:b/>
          <w:i/>
          <w:sz w:val="22"/>
          <w:szCs w:val="22"/>
        </w:rPr>
        <w:t>would serve the previously entitled and largely constructed residential subdivision</w:t>
      </w:r>
      <w:r w:rsidRPr="00225117">
        <w:rPr>
          <w:rFonts w:ascii="Calibri" w:eastAsia="Calibri" w:hAnsi="Calibri"/>
          <w:i/>
          <w:sz w:val="22"/>
          <w:szCs w:val="22"/>
        </w:rPr>
        <w:t xml:space="preserve">; the road is </w:t>
      </w:r>
      <w:r w:rsidRPr="00225117">
        <w:rPr>
          <w:rFonts w:ascii="Calibri" w:eastAsia="Calibri" w:hAnsi="Calibri"/>
          <w:b/>
          <w:i/>
          <w:sz w:val="22"/>
          <w:szCs w:val="22"/>
        </w:rPr>
        <w:t>not intended to provide access to new development areas or to otherwise alter traffic patterns in the area</w:t>
      </w:r>
      <w:r w:rsidRPr="00225117">
        <w:rPr>
          <w:rFonts w:ascii="Calibri" w:eastAsia="Calibri" w:hAnsi="Calibri"/>
          <w:i/>
          <w:sz w:val="22"/>
          <w:szCs w:val="22"/>
        </w:rPr>
        <w:t xml:space="preserve">, beyond </w:t>
      </w:r>
      <w:r w:rsidRPr="00225117">
        <w:rPr>
          <w:rFonts w:ascii="Calibri" w:eastAsia="Calibri" w:hAnsi="Calibri"/>
          <w:b/>
          <w:i/>
          <w:sz w:val="22"/>
          <w:szCs w:val="22"/>
        </w:rPr>
        <w:t>providing a secondary access for an existing entitled development project</w:t>
      </w:r>
      <w:r w:rsidRPr="00225117">
        <w:rPr>
          <w:rFonts w:ascii="Calibri" w:eastAsia="Calibri" w:hAnsi="Calibri"/>
          <w:sz w:val="22"/>
          <w:szCs w:val="22"/>
        </w:rPr>
        <w:t xml:space="preserve">.”  These statements are deceiving, misleading, inaccurate, and withhold important </w:t>
      </w:r>
      <w:r w:rsidR="0070549B" w:rsidRPr="00225117">
        <w:rPr>
          <w:rFonts w:ascii="Calibri" w:eastAsia="Calibri" w:hAnsi="Calibri"/>
          <w:sz w:val="22"/>
          <w:szCs w:val="22"/>
        </w:rPr>
        <w:t xml:space="preserve">Project </w:t>
      </w:r>
      <w:r w:rsidRPr="00225117">
        <w:rPr>
          <w:rFonts w:ascii="Calibri" w:eastAsia="Calibri" w:hAnsi="Calibri"/>
          <w:sz w:val="22"/>
          <w:szCs w:val="22"/>
        </w:rPr>
        <w:t xml:space="preserve">information. </w:t>
      </w:r>
    </w:p>
    <w:p w:rsidR="004550F8" w:rsidRPr="00225117" w:rsidRDefault="00E424A6" w:rsidP="004550F8">
      <w:pPr>
        <w:spacing w:after="200" w:line="276" w:lineRule="auto"/>
        <w:rPr>
          <w:rFonts w:ascii="Calibri" w:eastAsia="Calibri" w:hAnsi="Calibri"/>
          <w:sz w:val="22"/>
          <w:szCs w:val="22"/>
        </w:rPr>
      </w:pPr>
      <w:r w:rsidRPr="00225117">
        <w:rPr>
          <w:rFonts w:ascii="Calibri" w:eastAsia="Calibri" w:hAnsi="Calibri"/>
          <w:sz w:val="22"/>
          <w:szCs w:val="22"/>
        </w:rPr>
        <w:t xml:space="preserve">1)  </w:t>
      </w:r>
      <w:r w:rsidR="003068B6" w:rsidRPr="00225117">
        <w:rPr>
          <w:rFonts w:ascii="Calibri" w:eastAsia="Calibri" w:hAnsi="Calibri"/>
          <w:sz w:val="22"/>
          <w:szCs w:val="22"/>
        </w:rPr>
        <w:t>“…</w:t>
      </w:r>
      <w:r w:rsidR="003068B6" w:rsidRPr="00225117">
        <w:rPr>
          <w:rFonts w:ascii="Calibri" w:eastAsia="Calibri" w:hAnsi="Calibri"/>
          <w:i/>
          <w:sz w:val="22"/>
          <w:szCs w:val="22"/>
        </w:rPr>
        <w:t>proposed access road begins and ends on lands within the Specific Plan area</w:t>
      </w:r>
      <w:r w:rsidR="003068B6" w:rsidRPr="00225117">
        <w:rPr>
          <w:rFonts w:ascii="Calibri" w:eastAsia="Calibri" w:hAnsi="Calibri"/>
          <w:sz w:val="22"/>
          <w:szCs w:val="22"/>
        </w:rPr>
        <w:t xml:space="preserve">…”  </w:t>
      </w:r>
      <w:r w:rsidR="004550F8" w:rsidRPr="00225117">
        <w:rPr>
          <w:rFonts w:ascii="Calibri" w:eastAsia="Calibri" w:hAnsi="Calibri"/>
          <w:sz w:val="22"/>
          <w:szCs w:val="22"/>
          <w:u w:val="single"/>
        </w:rPr>
        <w:t xml:space="preserve">The proposed Flint Trail access road may </w:t>
      </w:r>
      <w:r w:rsidR="004550F8" w:rsidRPr="00225117">
        <w:rPr>
          <w:rFonts w:ascii="Calibri" w:eastAsia="Calibri" w:hAnsi="Calibri"/>
          <w:i/>
          <w:sz w:val="22"/>
          <w:szCs w:val="22"/>
          <w:u w:val="single"/>
        </w:rPr>
        <w:t>technically</w:t>
      </w:r>
      <w:r w:rsidR="004550F8" w:rsidRPr="00225117">
        <w:rPr>
          <w:rFonts w:ascii="Calibri" w:eastAsia="Calibri" w:hAnsi="Calibri"/>
          <w:sz w:val="22"/>
          <w:szCs w:val="22"/>
          <w:u w:val="single"/>
        </w:rPr>
        <w:t xml:space="preserve"> begin and end in the Specific Plan</w:t>
      </w:r>
      <w:r w:rsidR="003068B6" w:rsidRPr="00225117">
        <w:rPr>
          <w:rFonts w:ascii="Calibri" w:eastAsia="Calibri" w:hAnsi="Calibri"/>
          <w:sz w:val="22"/>
          <w:szCs w:val="22"/>
          <w:u w:val="single"/>
        </w:rPr>
        <w:t>,</w:t>
      </w:r>
      <w:r w:rsidR="004550F8" w:rsidRPr="00225117">
        <w:rPr>
          <w:rFonts w:ascii="Calibri" w:eastAsia="Calibri" w:hAnsi="Calibri"/>
          <w:sz w:val="22"/>
          <w:szCs w:val="22"/>
          <w:u w:val="single"/>
        </w:rPr>
        <w:t xml:space="preserve"> for a few feet, </w:t>
      </w:r>
      <w:r w:rsidR="004550F8" w:rsidRPr="00225117">
        <w:rPr>
          <w:rFonts w:ascii="Calibri" w:eastAsia="Calibri" w:hAnsi="Calibri"/>
          <w:b/>
          <w:i/>
          <w:sz w:val="22"/>
          <w:szCs w:val="22"/>
          <w:u w:val="single"/>
        </w:rPr>
        <w:t xml:space="preserve">but </w:t>
      </w:r>
      <w:r w:rsidR="003068B6" w:rsidRPr="00225117">
        <w:rPr>
          <w:rFonts w:ascii="Calibri" w:eastAsia="Calibri" w:hAnsi="Calibri"/>
          <w:b/>
          <w:i/>
          <w:sz w:val="22"/>
          <w:szCs w:val="22"/>
          <w:u w:val="single"/>
        </w:rPr>
        <w:t xml:space="preserve">the bulk of </w:t>
      </w:r>
      <w:r w:rsidR="00486220" w:rsidRPr="00225117">
        <w:rPr>
          <w:rFonts w:ascii="Calibri" w:eastAsia="Calibri" w:hAnsi="Calibri"/>
          <w:b/>
          <w:i/>
          <w:sz w:val="22"/>
          <w:szCs w:val="22"/>
          <w:u w:val="single"/>
        </w:rPr>
        <w:t xml:space="preserve">the road </w:t>
      </w:r>
      <w:r w:rsidR="003068B6" w:rsidRPr="00225117">
        <w:rPr>
          <w:rFonts w:ascii="Calibri" w:eastAsia="Calibri" w:hAnsi="Calibri"/>
          <w:b/>
          <w:i/>
          <w:sz w:val="22"/>
          <w:szCs w:val="22"/>
          <w:u w:val="single"/>
        </w:rPr>
        <w:t>runs outside of the Specific Plan</w:t>
      </w:r>
      <w:r w:rsidR="00486220" w:rsidRPr="00225117">
        <w:rPr>
          <w:rFonts w:ascii="Calibri" w:eastAsia="Calibri" w:hAnsi="Calibri"/>
          <w:b/>
          <w:i/>
          <w:sz w:val="22"/>
          <w:szCs w:val="22"/>
          <w:u w:val="single"/>
        </w:rPr>
        <w:t xml:space="preserve"> area; it </w:t>
      </w:r>
      <w:r w:rsidR="004550F8" w:rsidRPr="00225117">
        <w:rPr>
          <w:rFonts w:ascii="Calibri" w:eastAsia="Calibri" w:hAnsi="Calibri"/>
          <w:b/>
          <w:i/>
          <w:sz w:val="22"/>
          <w:szCs w:val="22"/>
          <w:u w:val="single"/>
        </w:rPr>
        <w:t>does not stay within the Specific Plan area</w:t>
      </w:r>
      <w:r w:rsidR="004550F8" w:rsidRPr="00225117">
        <w:rPr>
          <w:rFonts w:ascii="Calibri" w:eastAsia="Calibri" w:hAnsi="Calibri"/>
          <w:i/>
          <w:sz w:val="22"/>
          <w:szCs w:val="22"/>
          <w:u w:val="single"/>
        </w:rPr>
        <w:t>. T</w:t>
      </w:r>
      <w:r w:rsidR="004550F8" w:rsidRPr="00225117">
        <w:rPr>
          <w:rFonts w:ascii="Calibri" w:eastAsia="Calibri" w:hAnsi="Calibri"/>
          <w:sz w:val="22"/>
          <w:szCs w:val="22"/>
          <w:u w:val="single"/>
        </w:rPr>
        <w:t xml:space="preserve">he road </w:t>
      </w:r>
      <w:r w:rsidR="004550F8" w:rsidRPr="00225117">
        <w:rPr>
          <w:rFonts w:ascii="Calibri" w:eastAsia="Calibri" w:hAnsi="Calibri"/>
          <w:i/>
          <w:sz w:val="22"/>
          <w:szCs w:val="22"/>
          <w:u w:val="single"/>
        </w:rPr>
        <w:t xml:space="preserve">leaves the Specific Plan area almost </w:t>
      </w:r>
      <w:r w:rsidR="00486220" w:rsidRPr="00225117">
        <w:rPr>
          <w:rFonts w:ascii="Calibri" w:eastAsia="Calibri" w:hAnsi="Calibri"/>
          <w:i/>
          <w:sz w:val="22"/>
          <w:szCs w:val="22"/>
          <w:u w:val="single"/>
        </w:rPr>
        <w:t>immediately,</w:t>
      </w:r>
      <w:r w:rsidR="00486220" w:rsidRPr="00225117">
        <w:rPr>
          <w:rFonts w:ascii="Calibri" w:eastAsia="Calibri" w:hAnsi="Calibri"/>
          <w:sz w:val="22"/>
          <w:szCs w:val="22"/>
          <w:u w:val="single"/>
        </w:rPr>
        <w:t xml:space="preserve"> travels</w:t>
      </w:r>
      <w:r w:rsidR="004550F8" w:rsidRPr="00225117">
        <w:rPr>
          <w:rFonts w:ascii="Calibri" w:eastAsia="Calibri" w:hAnsi="Calibri"/>
          <w:sz w:val="22"/>
          <w:szCs w:val="22"/>
          <w:u w:val="single"/>
        </w:rPr>
        <w:t xml:space="preserve"> through the CCWD public service parcel of 250+ acres for nearly all of its length</w:t>
      </w:r>
      <w:r w:rsidR="004550F8" w:rsidRPr="00225117">
        <w:rPr>
          <w:rFonts w:ascii="Calibri" w:eastAsia="Calibri" w:hAnsi="Calibri"/>
          <w:sz w:val="22"/>
          <w:szCs w:val="22"/>
        </w:rPr>
        <w:t xml:space="preserve">, </w:t>
      </w:r>
      <w:proofErr w:type="gramStart"/>
      <w:r w:rsidR="004550F8" w:rsidRPr="00225117">
        <w:rPr>
          <w:rFonts w:ascii="Calibri" w:eastAsia="Calibri" w:hAnsi="Calibri"/>
          <w:sz w:val="22"/>
          <w:szCs w:val="22"/>
        </w:rPr>
        <w:t>then</w:t>
      </w:r>
      <w:proofErr w:type="gramEnd"/>
      <w:r w:rsidR="004550F8" w:rsidRPr="00225117">
        <w:rPr>
          <w:rFonts w:ascii="Calibri" w:eastAsia="Calibri" w:hAnsi="Calibri"/>
          <w:sz w:val="22"/>
          <w:szCs w:val="22"/>
        </w:rPr>
        <w:t xml:space="preserve"> finally returns to the Specific Plan area the last few hundred feet-- at a point where the CV golf club parcel abuts the Tuscany Hills parcel. </w:t>
      </w:r>
      <w:r w:rsidR="004550F8" w:rsidRPr="00225117">
        <w:rPr>
          <w:rFonts w:ascii="Calibri" w:eastAsia="Calibri" w:hAnsi="Calibri"/>
          <w:sz w:val="22"/>
          <w:szCs w:val="22"/>
          <w:u w:val="single"/>
        </w:rPr>
        <w:t>The majority of the proposed Flint Trail Access Road lies on CCWD property</w:t>
      </w:r>
      <w:r w:rsidR="004550F8" w:rsidRPr="00225117">
        <w:rPr>
          <w:rFonts w:ascii="Calibri" w:eastAsia="Calibri" w:hAnsi="Calibri"/>
          <w:sz w:val="22"/>
          <w:szCs w:val="22"/>
        </w:rPr>
        <w:t>. Saying the road “</w:t>
      </w:r>
      <w:r w:rsidR="004550F8" w:rsidRPr="00225117">
        <w:rPr>
          <w:rFonts w:ascii="Calibri" w:eastAsia="Calibri" w:hAnsi="Calibri"/>
          <w:i/>
          <w:sz w:val="22"/>
          <w:szCs w:val="22"/>
        </w:rPr>
        <w:t>begins and ends on lands within the Specific Plan area</w:t>
      </w:r>
      <w:r w:rsidR="004550F8" w:rsidRPr="00225117">
        <w:rPr>
          <w:rFonts w:ascii="Calibri" w:eastAsia="Calibri" w:hAnsi="Calibri"/>
          <w:sz w:val="22"/>
          <w:szCs w:val="22"/>
        </w:rPr>
        <w:t>” is incomplete and very misleading, and fails to disclose where the bulk of the road is located</w:t>
      </w:r>
      <w:r w:rsidR="004550F8" w:rsidRPr="00225117">
        <w:rPr>
          <w:rFonts w:ascii="Calibri" w:eastAsia="Calibri" w:hAnsi="Calibri"/>
          <w:b/>
          <w:sz w:val="22"/>
          <w:szCs w:val="22"/>
        </w:rPr>
        <w:t xml:space="preserve">. </w:t>
      </w:r>
      <w:r w:rsidR="004550F8" w:rsidRPr="00225117">
        <w:rPr>
          <w:rFonts w:ascii="Calibri" w:eastAsia="Calibri" w:hAnsi="Calibri"/>
          <w:b/>
          <w:sz w:val="22"/>
          <w:szCs w:val="22"/>
          <w:u w:val="single"/>
        </w:rPr>
        <w:t>See attached map</w:t>
      </w:r>
      <w:r w:rsidR="00D36229" w:rsidRPr="00225117">
        <w:rPr>
          <w:rFonts w:ascii="Calibri" w:eastAsia="Calibri" w:hAnsi="Calibri"/>
          <w:b/>
          <w:sz w:val="22"/>
          <w:szCs w:val="22"/>
          <w:u w:val="single"/>
        </w:rPr>
        <w:t xml:space="preserve"> Flint Trail Access Road location, </w:t>
      </w:r>
      <w:r w:rsidR="00486220" w:rsidRPr="00225117">
        <w:rPr>
          <w:rFonts w:ascii="Calibri" w:eastAsia="Calibri" w:hAnsi="Calibri"/>
          <w:b/>
          <w:sz w:val="22"/>
          <w:szCs w:val="22"/>
          <w:u w:val="single"/>
        </w:rPr>
        <w:t>which shows</w:t>
      </w:r>
      <w:r w:rsidR="004550F8" w:rsidRPr="00225117">
        <w:rPr>
          <w:rFonts w:ascii="Calibri" w:eastAsia="Calibri" w:hAnsi="Calibri"/>
          <w:b/>
          <w:sz w:val="22"/>
          <w:szCs w:val="22"/>
          <w:u w:val="single"/>
        </w:rPr>
        <w:t xml:space="preserve"> the proposed Flint Trail Access Road locat</w:t>
      </w:r>
      <w:r w:rsidR="00D36229" w:rsidRPr="00225117">
        <w:rPr>
          <w:rFonts w:ascii="Calibri" w:eastAsia="Calibri" w:hAnsi="Calibri"/>
          <w:b/>
          <w:sz w:val="22"/>
          <w:szCs w:val="22"/>
          <w:u w:val="single"/>
        </w:rPr>
        <w:t>ed</w:t>
      </w:r>
      <w:r w:rsidR="004550F8" w:rsidRPr="00225117">
        <w:rPr>
          <w:rFonts w:ascii="Calibri" w:eastAsia="Calibri" w:hAnsi="Calibri"/>
          <w:b/>
          <w:sz w:val="22"/>
          <w:szCs w:val="22"/>
          <w:u w:val="single"/>
        </w:rPr>
        <w:t xml:space="preserve"> on CCWD land; also shown are the </w:t>
      </w:r>
      <w:r w:rsidR="00486220" w:rsidRPr="00225117">
        <w:rPr>
          <w:rFonts w:ascii="Calibri" w:eastAsia="Calibri" w:hAnsi="Calibri"/>
          <w:b/>
          <w:sz w:val="22"/>
          <w:szCs w:val="22"/>
          <w:u w:val="single"/>
        </w:rPr>
        <w:t xml:space="preserve">adjacent parcels of </w:t>
      </w:r>
      <w:r w:rsidR="004550F8" w:rsidRPr="00225117">
        <w:rPr>
          <w:rFonts w:ascii="Calibri" w:eastAsia="Calibri" w:hAnsi="Calibri"/>
          <w:b/>
          <w:sz w:val="22"/>
          <w:szCs w:val="22"/>
          <w:u w:val="single"/>
        </w:rPr>
        <w:t>Tuscany, Copper Valley</w:t>
      </w:r>
      <w:r w:rsidR="00486220" w:rsidRPr="00225117">
        <w:rPr>
          <w:rFonts w:ascii="Calibri" w:eastAsia="Calibri" w:hAnsi="Calibri"/>
          <w:b/>
          <w:sz w:val="22"/>
          <w:szCs w:val="22"/>
          <w:u w:val="single"/>
        </w:rPr>
        <w:t xml:space="preserve"> Ranch</w:t>
      </w:r>
      <w:r w:rsidR="004550F8" w:rsidRPr="00225117">
        <w:rPr>
          <w:rFonts w:ascii="Calibri" w:eastAsia="Calibri" w:hAnsi="Calibri"/>
          <w:b/>
          <w:sz w:val="22"/>
          <w:szCs w:val="22"/>
          <w:u w:val="single"/>
        </w:rPr>
        <w:t xml:space="preserve">, and </w:t>
      </w:r>
      <w:r w:rsidR="00486220" w:rsidRPr="00225117">
        <w:rPr>
          <w:rFonts w:ascii="Calibri" w:eastAsia="Calibri" w:hAnsi="Calibri"/>
          <w:b/>
          <w:sz w:val="22"/>
          <w:szCs w:val="22"/>
          <w:u w:val="single"/>
        </w:rPr>
        <w:t xml:space="preserve">the Saddle Creek/Copper Valley </w:t>
      </w:r>
      <w:r w:rsidR="004550F8" w:rsidRPr="00225117">
        <w:rPr>
          <w:rFonts w:ascii="Calibri" w:eastAsia="Calibri" w:hAnsi="Calibri"/>
          <w:b/>
          <w:sz w:val="22"/>
          <w:szCs w:val="22"/>
          <w:u w:val="single"/>
        </w:rPr>
        <w:t>Specific Plan</w:t>
      </w:r>
      <w:r w:rsidR="004550F8" w:rsidRPr="00225117">
        <w:rPr>
          <w:rFonts w:ascii="Calibri" w:eastAsia="Calibri" w:hAnsi="Calibri"/>
          <w:b/>
          <w:sz w:val="22"/>
          <w:szCs w:val="22"/>
        </w:rPr>
        <w:t xml:space="preserve"> </w:t>
      </w:r>
      <w:r w:rsidR="004550F8" w:rsidRPr="00225117">
        <w:rPr>
          <w:rFonts w:ascii="Calibri" w:eastAsia="Calibri" w:hAnsi="Calibri"/>
          <w:sz w:val="22"/>
          <w:szCs w:val="22"/>
        </w:rPr>
        <w:t>(</w:t>
      </w:r>
      <w:r w:rsidR="004550F8" w:rsidRPr="00225117">
        <w:rPr>
          <w:rFonts w:ascii="Calibri" w:eastAsia="Calibri" w:hAnsi="Calibri"/>
          <w:sz w:val="22"/>
          <w:szCs w:val="22"/>
          <w:u w:val="single"/>
        </w:rPr>
        <w:t>attached</w:t>
      </w:r>
      <w:r w:rsidR="004550F8" w:rsidRPr="00225117">
        <w:rPr>
          <w:rFonts w:ascii="Calibri" w:eastAsia="Calibri" w:hAnsi="Calibri"/>
          <w:sz w:val="22"/>
          <w:szCs w:val="22"/>
        </w:rPr>
        <w:t>: “</w:t>
      </w:r>
      <w:proofErr w:type="spellStart"/>
      <w:r w:rsidR="004550F8" w:rsidRPr="00225117">
        <w:rPr>
          <w:rFonts w:ascii="Calibri" w:eastAsia="Calibri" w:hAnsi="Calibri"/>
          <w:sz w:val="22"/>
          <w:szCs w:val="22"/>
        </w:rPr>
        <w:t>FlintTrail</w:t>
      </w:r>
      <w:proofErr w:type="spellEnd"/>
      <w:r w:rsidR="004550F8" w:rsidRPr="00225117">
        <w:rPr>
          <w:rFonts w:ascii="Calibri" w:eastAsia="Calibri" w:hAnsi="Calibri"/>
          <w:sz w:val="22"/>
          <w:szCs w:val="22"/>
        </w:rPr>
        <w:t xml:space="preserve"> Access Road </w:t>
      </w:r>
      <w:proofErr w:type="spellStart"/>
      <w:r w:rsidR="004550F8" w:rsidRPr="00225117">
        <w:rPr>
          <w:rFonts w:ascii="Calibri" w:eastAsia="Calibri" w:hAnsi="Calibri"/>
          <w:sz w:val="22"/>
          <w:szCs w:val="22"/>
        </w:rPr>
        <w:t>location_CCWD</w:t>
      </w:r>
      <w:proofErr w:type="spellEnd"/>
      <w:r w:rsidR="004550F8" w:rsidRPr="00225117">
        <w:rPr>
          <w:rFonts w:ascii="Calibri" w:eastAsia="Calibri" w:hAnsi="Calibri"/>
          <w:sz w:val="22"/>
          <w:szCs w:val="22"/>
        </w:rPr>
        <w:t>-Tuscany Hills Parcels.jpg”)</w:t>
      </w:r>
      <w:r w:rsidR="00486220" w:rsidRPr="00225117">
        <w:rPr>
          <w:rFonts w:ascii="Calibri" w:eastAsia="Calibri" w:hAnsi="Calibri"/>
          <w:sz w:val="22"/>
          <w:szCs w:val="22"/>
        </w:rPr>
        <w:t>.</w:t>
      </w:r>
    </w:p>
    <w:p w:rsidR="00E424A6" w:rsidRPr="00225117" w:rsidRDefault="009411DE" w:rsidP="004550F8">
      <w:pPr>
        <w:spacing w:after="200" w:line="276" w:lineRule="auto"/>
        <w:rPr>
          <w:rFonts w:ascii="Calibri" w:eastAsia="Calibri" w:hAnsi="Calibri"/>
          <w:sz w:val="22"/>
          <w:szCs w:val="22"/>
        </w:rPr>
      </w:pPr>
      <w:r w:rsidRPr="00225117">
        <w:rPr>
          <w:rFonts w:ascii="Calibri" w:eastAsia="Calibri" w:hAnsi="Calibri"/>
          <w:sz w:val="22"/>
          <w:szCs w:val="22"/>
        </w:rPr>
        <w:t xml:space="preserve">2)  </w:t>
      </w:r>
      <w:r w:rsidRPr="00225117">
        <w:rPr>
          <w:rFonts w:ascii="Calibri" w:eastAsia="Calibri" w:hAnsi="Calibri"/>
          <w:b/>
          <w:sz w:val="22"/>
          <w:szCs w:val="22"/>
        </w:rPr>
        <w:t xml:space="preserve">The </w:t>
      </w:r>
      <w:r w:rsidRPr="00225117">
        <w:rPr>
          <w:rFonts w:ascii="Calibri" w:eastAsia="Calibri" w:hAnsi="Calibri"/>
          <w:b/>
          <w:i/>
          <w:sz w:val="22"/>
          <w:szCs w:val="22"/>
        </w:rPr>
        <w:t>entire southern part</w:t>
      </w:r>
      <w:r w:rsidRPr="00225117">
        <w:rPr>
          <w:rFonts w:ascii="Calibri" w:eastAsia="Calibri" w:hAnsi="Calibri"/>
          <w:b/>
          <w:sz w:val="22"/>
          <w:szCs w:val="22"/>
        </w:rPr>
        <w:t xml:space="preserve"> of the Flint Trail Access road</w:t>
      </w:r>
      <w:r w:rsidR="0070549B" w:rsidRPr="00225117">
        <w:rPr>
          <w:rFonts w:ascii="Calibri" w:eastAsia="Calibri" w:hAnsi="Calibri"/>
          <w:b/>
          <w:sz w:val="22"/>
          <w:szCs w:val="22"/>
        </w:rPr>
        <w:t>,</w:t>
      </w:r>
      <w:r w:rsidRPr="00225117">
        <w:rPr>
          <w:rFonts w:ascii="Calibri" w:eastAsia="Calibri" w:hAnsi="Calibri"/>
          <w:b/>
          <w:sz w:val="22"/>
          <w:szCs w:val="22"/>
        </w:rPr>
        <w:t xml:space="preserve"> that runs nearly ½ mile past Oak Creek Drive</w:t>
      </w:r>
      <w:r w:rsidR="0070549B" w:rsidRPr="00225117">
        <w:rPr>
          <w:rFonts w:ascii="Calibri" w:eastAsia="Calibri" w:hAnsi="Calibri"/>
          <w:b/>
          <w:sz w:val="22"/>
          <w:szCs w:val="22"/>
        </w:rPr>
        <w:t>,</w:t>
      </w:r>
      <w:r w:rsidRPr="00225117">
        <w:rPr>
          <w:rFonts w:ascii="Calibri" w:eastAsia="Calibri" w:hAnsi="Calibri"/>
          <w:b/>
          <w:sz w:val="22"/>
          <w:szCs w:val="22"/>
        </w:rPr>
        <w:t xml:space="preserve"> </w:t>
      </w:r>
      <w:r w:rsidRPr="00225117">
        <w:rPr>
          <w:rFonts w:ascii="Calibri" w:eastAsia="Calibri" w:hAnsi="Calibri"/>
          <w:b/>
          <w:sz w:val="22"/>
          <w:szCs w:val="22"/>
          <w:u w:val="single"/>
        </w:rPr>
        <w:t xml:space="preserve">would </w:t>
      </w:r>
      <w:r w:rsidRPr="00225117">
        <w:rPr>
          <w:rFonts w:ascii="Calibri" w:eastAsia="Calibri" w:hAnsi="Calibri"/>
          <w:b/>
          <w:i/>
          <w:sz w:val="22"/>
          <w:szCs w:val="22"/>
          <w:u w:val="single"/>
        </w:rPr>
        <w:t xml:space="preserve">NOT </w:t>
      </w:r>
      <w:r w:rsidRPr="00225117">
        <w:rPr>
          <w:rFonts w:ascii="Calibri" w:eastAsia="Calibri" w:hAnsi="Calibri"/>
          <w:b/>
          <w:sz w:val="22"/>
          <w:szCs w:val="22"/>
          <w:u w:val="single"/>
        </w:rPr>
        <w:t xml:space="preserve">serve as secondary access to </w:t>
      </w:r>
      <w:r w:rsidR="003068B6" w:rsidRPr="00225117">
        <w:rPr>
          <w:rFonts w:ascii="Calibri" w:eastAsia="Calibri" w:hAnsi="Calibri"/>
          <w:b/>
          <w:sz w:val="22"/>
          <w:szCs w:val="22"/>
          <w:u w:val="single"/>
        </w:rPr>
        <w:t>the existing Golf Club at Copper Valley, “the</w:t>
      </w:r>
      <w:r w:rsidRPr="00225117">
        <w:rPr>
          <w:rFonts w:ascii="Calibri" w:eastAsia="Calibri" w:hAnsi="Calibri"/>
          <w:b/>
          <w:sz w:val="22"/>
          <w:szCs w:val="22"/>
          <w:u w:val="single"/>
        </w:rPr>
        <w:t xml:space="preserve"> previously entitled </w:t>
      </w:r>
      <w:r w:rsidR="003068B6" w:rsidRPr="00225117">
        <w:rPr>
          <w:rFonts w:ascii="Calibri" w:eastAsia="Calibri" w:hAnsi="Calibri"/>
          <w:b/>
          <w:sz w:val="22"/>
          <w:szCs w:val="22"/>
          <w:u w:val="single"/>
        </w:rPr>
        <w:t>and largely</w:t>
      </w:r>
      <w:r w:rsidRPr="00225117">
        <w:rPr>
          <w:rFonts w:ascii="Calibri" w:eastAsia="Calibri" w:hAnsi="Calibri"/>
          <w:b/>
          <w:sz w:val="22"/>
          <w:szCs w:val="22"/>
          <w:u w:val="single"/>
        </w:rPr>
        <w:t xml:space="preserve"> constructed residential subdivision</w:t>
      </w:r>
      <w:r w:rsidR="003068B6" w:rsidRPr="00225117">
        <w:rPr>
          <w:rFonts w:ascii="Calibri" w:eastAsia="Calibri" w:hAnsi="Calibri"/>
          <w:b/>
          <w:sz w:val="22"/>
          <w:szCs w:val="22"/>
          <w:u w:val="single"/>
        </w:rPr>
        <w:t>”—this part of the road</w:t>
      </w:r>
      <w:r w:rsidRPr="00225117">
        <w:rPr>
          <w:rFonts w:ascii="Calibri" w:eastAsia="Calibri" w:hAnsi="Calibri"/>
          <w:b/>
          <w:sz w:val="22"/>
          <w:szCs w:val="22"/>
          <w:u w:val="single"/>
        </w:rPr>
        <w:t xml:space="preserve"> would serve as access to Tuscany Hills and other </w:t>
      </w:r>
      <w:r w:rsidRPr="00225117">
        <w:rPr>
          <w:rFonts w:ascii="Calibri" w:eastAsia="Calibri" w:hAnsi="Calibri"/>
          <w:b/>
          <w:i/>
          <w:sz w:val="22"/>
          <w:szCs w:val="22"/>
          <w:u w:val="single"/>
        </w:rPr>
        <w:t>future developments</w:t>
      </w:r>
      <w:r w:rsidRPr="00225117">
        <w:rPr>
          <w:rFonts w:ascii="Calibri" w:eastAsia="Calibri" w:hAnsi="Calibri"/>
          <w:b/>
          <w:sz w:val="22"/>
          <w:szCs w:val="22"/>
          <w:u w:val="single"/>
        </w:rPr>
        <w:t xml:space="preserve"> to the south</w:t>
      </w:r>
      <w:r w:rsidRPr="00225117">
        <w:rPr>
          <w:rFonts w:ascii="Calibri" w:eastAsia="Calibri" w:hAnsi="Calibri"/>
          <w:b/>
          <w:sz w:val="22"/>
          <w:szCs w:val="22"/>
        </w:rPr>
        <w:t xml:space="preserve">. </w:t>
      </w:r>
      <w:r w:rsidR="00486220" w:rsidRPr="00225117">
        <w:rPr>
          <w:rFonts w:ascii="Calibri" w:eastAsia="Calibri" w:hAnsi="Calibri"/>
          <w:b/>
          <w:sz w:val="22"/>
          <w:szCs w:val="22"/>
        </w:rPr>
        <w:t xml:space="preserve"> </w:t>
      </w:r>
      <w:r w:rsidR="00486220" w:rsidRPr="00225117">
        <w:rPr>
          <w:rFonts w:ascii="Calibri" w:eastAsia="Calibri" w:hAnsi="Calibri"/>
          <w:sz w:val="22"/>
          <w:szCs w:val="22"/>
        </w:rPr>
        <w:t>See the map referenced above</w:t>
      </w:r>
      <w:r w:rsidRPr="00225117">
        <w:rPr>
          <w:rFonts w:ascii="Calibri" w:eastAsia="Calibri" w:hAnsi="Calibri"/>
          <w:b/>
          <w:sz w:val="22"/>
          <w:szCs w:val="22"/>
        </w:rPr>
        <w:t xml:space="preserve"> </w:t>
      </w:r>
      <w:r w:rsidR="00486220" w:rsidRPr="00225117">
        <w:rPr>
          <w:rFonts w:ascii="Calibri" w:eastAsia="Calibri" w:hAnsi="Calibri"/>
          <w:sz w:val="22"/>
          <w:szCs w:val="22"/>
        </w:rPr>
        <w:t>(</w:t>
      </w:r>
      <w:r w:rsidR="00486220" w:rsidRPr="00225117">
        <w:rPr>
          <w:rFonts w:ascii="Calibri" w:eastAsia="Calibri" w:hAnsi="Calibri"/>
          <w:sz w:val="22"/>
          <w:szCs w:val="22"/>
          <w:u w:val="single"/>
        </w:rPr>
        <w:t>attached</w:t>
      </w:r>
      <w:r w:rsidR="00486220" w:rsidRPr="00225117">
        <w:rPr>
          <w:rFonts w:ascii="Calibri" w:eastAsia="Calibri" w:hAnsi="Calibri"/>
          <w:sz w:val="22"/>
          <w:szCs w:val="22"/>
        </w:rPr>
        <w:t>: “</w:t>
      </w:r>
      <w:proofErr w:type="spellStart"/>
      <w:r w:rsidR="00486220" w:rsidRPr="00225117">
        <w:rPr>
          <w:rFonts w:ascii="Calibri" w:eastAsia="Calibri" w:hAnsi="Calibri"/>
          <w:sz w:val="22"/>
          <w:szCs w:val="22"/>
        </w:rPr>
        <w:t>FlintTrail</w:t>
      </w:r>
      <w:proofErr w:type="spellEnd"/>
      <w:r w:rsidR="00486220" w:rsidRPr="00225117">
        <w:rPr>
          <w:rFonts w:ascii="Calibri" w:eastAsia="Calibri" w:hAnsi="Calibri"/>
          <w:sz w:val="22"/>
          <w:szCs w:val="22"/>
        </w:rPr>
        <w:t xml:space="preserve"> Access Road </w:t>
      </w:r>
      <w:proofErr w:type="spellStart"/>
      <w:r w:rsidR="00486220" w:rsidRPr="00225117">
        <w:rPr>
          <w:rFonts w:ascii="Calibri" w:eastAsia="Calibri" w:hAnsi="Calibri"/>
          <w:sz w:val="22"/>
          <w:szCs w:val="22"/>
        </w:rPr>
        <w:t>location_CCWD</w:t>
      </w:r>
      <w:proofErr w:type="spellEnd"/>
      <w:r w:rsidR="00486220" w:rsidRPr="00225117">
        <w:rPr>
          <w:rFonts w:ascii="Calibri" w:eastAsia="Calibri" w:hAnsi="Calibri"/>
          <w:sz w:val="22"/>
          <w:szCs w:val="22"/>
        </w:rPr>
        <w:t xml:space="preserve">-Tuscany Hills Parcels.jpg”).  </w:t>
      </w:r>
      <w:r w:rsidRPr="00225117">
        <w:rPr>
          <w:rFonts w:ascii="Calibri" w:eastAsia="Calibri" w:hAnsi="Calibri"/>
          <w:b/>
          <w:sz w:val="22"/>
          <w:szCs w:val="22"/>
        </w:rPr>
        <w:t xml:space="preserve">The MND Project Description is incomplete, and withholds this important project information. It fails to disclose the </w:t>
      </w:r>
      <w:r w:rsidRPr="00225117">
        <w:rPr>
          <w:rFonts w:ascii="Calibri" w:eastAsia="Calibri" w:hAnsi="Calibri"/>
          <w:b/>
          <w:sz w:val="22"/>
          <w:szCs w:val="22"/>
          <w:u w:val="single"/>
        </w:rPr>
        <w:t>complete potential and scope of the Flint Trail Access Road project, which could serve as a secondary access road for future developments</w:t>
      </w:r>
      <w:r w:rsidRPr="00225117">
        <w:rPr>
          <w:rFonts w:ascii="Calibri" w:eastAsia="Calibri" w:hAnsi="Calibri"/>
          <w:b/>
          <w:sz w:val="22"/>
          <w:szCs w:val="22"/>
        </w:rPr>
        <w:t xml:space="preserve">.  </w:t>
      </w:r>
      <w:r w:rsidRPr="00225117">
        <w:rPr>
          <w:rFonts w:ascii="Calibri" w:eastAsia="Calibri" w:hAnsi="Calibri"/>
          <w:sz w:val="22"/>
          <w:szCs w:val="22"/>
        </w:rPr>
        <w:t>The MND fails to address potentially significant and cumulative project impacts</w:t>
      </w:r>
      <w:r w:rsidR="00486220" w:rsidRPr="00225117">
        <w:rPr>
          <w:rFonts w:ascii="Calibri" w:eastAsia="Calibri" w:hAnsi="Calibri"/>
          <w:sz w:val="22"/>
          <w:szCs w:val="22"/>
        </w:rPr>
        <w:t xml:space="preserve"> of this new road, location, and connection to future projects</w:t>
      </w:r>
      <w:proofErr w:type="gramStart"/>
      <w:r w:rsidR="00486220" w:rsidRPr="00225117">
        <w:rPr>
          <w:rFonts w:ascii="Calibri" w:eastAsia="Calibri" w:hAnsi="Calibri"/>
          <w:sz w:val="22"/>
          <w:szCs w:val="22"/>
        </w:rPr>
        <w:t>.</w:t>
      </w:r>
      <w:r w:rsidRPr="00225117">
        <w:rPr>
          <w:rFonts w:ascii="Calibri" w:eastAsia="Calibri" w:hAnsi="Calibri"/>
          <w:sz w:val="22"/>
          <w:szCs w:val="22"/>
        </w:rPr>
        <w:t>.</w:t>
      </w:r>
      <w:proofErr w:type="gramEnd"/>
    </w:p>
    <w:p w:rsidR="004550F8" w:rsidRPr="00225117" w:rsidRDefault="00E424A6" w:rsidP="004550F8">
      <w:pPr>
        <w:spacing w:after="200" w:line="276" w:lineRule="auto"/>
        <w:rPr>
          <w:rFonts w:ascii="Calibri" w:eastAsia="Calibri" w:hAnsi="Calibri"/>
          <w:sz w:val="22"/>
          <w:szCs w:val="22"/>
        </w:rPr>
      </w:pPr>
      <w:r w:rsidRPr="00225117">
        <w:rPr>
          <w:rFonts w:ascii="Calibri" w:eastAsia="Calibri" w:hAnsi="Calibri"/>
          <w:sz w:val="22"/>
          <w:szCs w:val="22"/>
        </w:rPr>
        <w:t xml:space="preserve">3)  </w:t>
      </w:r>
      <w:r w:rsidR="004550F8" w:rsidRPr="00225117">
        <w:rPr>
          <w:rFonts w:ascii="Calibri" w:eastAsia="Calibri" w:hAnsi="Calibri"/>
          <w:sz w:val="22"/>
          <w:szCs w:val="22"/>
        </w:rPr>
        <w:t>“…</w:t>
      </w:r>
      <w:r w:rsidR="004550F8" w:rsidRPr="00225117">
        <w:rPr>
          <w:rFonts w:ascii="Calibri" w:eastAsia="Calibri" w:hAnsi="Calibri"/>
          <w:b/>
          <w:i/>
          <w:sz w:val="22"/>
          <w:szCs w:val="22"/>
        </w:rPr>
        <w:t>The road is not intended to provide access to new development areas</w:t>
      </w:r>
      <w:r w:rsidR="004550F8" w:rsidRPr="00225117">
        <w:rPr>
          <w:rFonts w:ascii="Calibri" w:eastAsia="Calibri" w:hAnsi="Calibri"/>
          <w:sz w:val="22"/>
          <w:szCs w:val="22"/>
        </w:rPr>
        <w:t xml:space="preserve">…” </w:t>
      </w:r>
      <w:r w:rsidR="004550F8" w:rsidRPr="00225117">
        <w:rPr>
          <w:rFonts w:ascii="Calibri" w:eastAsia="Calibri" w:hAnsi="Calibri"/>
          <w:sz w:val="22"/>
          <w:szCs w:val="22"/>
          <w:u w:val="single"/>
        </w:rPr>
        <w:t>is also an in</w:t>
      </w:r>
      <w:r w:rsidR="0070549B" w:rsidRPr="00225117">
        <w:rPr>
          <w:rFonts w:ascii="Calibri" w:eastAsia="Calibri" w:hAnsi="Calibri"/>
          <w:sz w:val="22"/>
          <w:szCs w:val="22"/>
          <w:u w:val="single"/>
        </w:rPr>
        <w:t>accurate MND</w:t>
      </w:r>
      <w:r w:rsidR="004550F8" w:rsidRPr="00225117">
        <w:rPr>
          <w:rFonts w:ascii="Calibri" w:eastAsia="Calibri" w:hAnsi="Calibri"/>
          <w:sz w:val="22"/>
          <w:szCs w:val="22"/>
          <w:u w:val="single"/>
        </w:rPr>
        <w:t xml:space="preserve"> statement about the Project</w:t>
      </w:r>
      <w:r w:rsidR="004550F8" w:rsidRPr="00225117">
        <w:rPr>
          <w:rFonts w:ascii="Calibri" w:eastAsia="Calibri" w:hAnsi="Calibri"/>
          <w:sz w:val="22"/>
          <w:szCs w:val="22"/>
        </w:rPr>
        <w:t xml:space="preserve">. </w:t>
      </w:r>
      <w:r w:rsidR="004550F8" w:rsidRPr="00225117">
        <w:rPr>
          <w:rFonts w:ascii="Calibri" w:eastAsia="Calibri" w:hAnsi="Calibri"/>
          <w:b/>
          <w:sz w:val="22"/>
          <w:szCs w:val="22"/>
        </w:rPr>
        <w:t xml:space="preserve">The </w:t>
      </w:r>
      <w:proofErr w:type="gramStart"/>
      <w:r w:rsidR="004550F8" w:rsidRPr="00225117">
        <w:rPr>
          <w:rFonts w:ascii="Calibri" w:eastAsia="Calibri" w:hAnsi="Calibri"/>
          <w:b/>
          <w:sz w:val="22"/>
          <w:szCs w:val="22"/>
        </w:rPr>
        <w:t xml:space="preserve">road clearly leads to a future new development parcel, Tuscany Hills, and potentially </w:t>
      </w:r>
      <w:r w:rsidR="0070549B" w:rsidRPr="00225117">
        <w:rPr>
          <w:rFonts w:ascii="Calibri" w:eastAsia="Calibri" w:hAnsi="Calibri"/>
          <w:b/>
          <w:sz w:val="22"/>
          <w:szCs w:val="22"/>
        </w:rPr>
        <w:t xml:space="preserve">to </w:t>
      </w:r>
      <w:r w:rsidR="004550F8" w:rsidRPr="00225117">
        <w:rPr>
          <w:rFonts w:ascii="Calibri" w:eastAsia="Calibri" w:hAnsi="Calibri"/>
          <w:b/>
          <w:sz w:val="22"/>
          <w:szCs w:val="22"/>
        </w:rPr>
        <w:t>Copper Valley Ranch</w:t>
      </w:r>
      <w:r w:rsidR="004550F8" w:rsidRPr="00225117">
        <w:rPr>
          <w:rFonts w:ascii="Calibri" w:eastAsia="Calibri" w:hAnsi="Calibri"/>
          <w:sz w:val="22"/>
          <w:szCs w:val="22"/>
        </w:rPr>
        <w:t xml:space="preserve"> (see</w:t>
      </w:r>
      <w:proofErr w:type="gramEnd"/>
      <w:r w:rsidR="004550F8" w:rsidRPr="00225117">
        <w:rPr>
          <w:rFonts w:ascii="Calibri" w:eastAsia="Calibri" w:hAnsi="Calibri"/>
          <w:sz w:val="22"/>
          <w:szCs w:val="22"/>
        </w:rPr>
        <w:t xml:space="preserve"> the same Flint Trail Access Road location map, attached). Both MND maps in Figure 1 and Figure 2 (pgs. 9 and 10) show the new “Proposed South Flint Trail Secondary Access Road Centerline” and “Area of Disturbance” connecting Little John Road all the way south to the parcel line of APN 053-020-009, the as-yet undeveloped Tuscany Hills proposed new residential development. </w:t>
      </w:r>
      <w:r w:rsidR="0070549B" w:rsidRPr="00225117">
        <w:rPr>
          <w:rFonts w:ascii="Calibri" w:eastAsia="Calibri" w:hAnsi="Calibri"/>
          <w:sz w:val="22"/>
          <w:szCs w:val="22"/>
        </w:rPr>
        <w:t>The Flint Trail Road also ends very near the Copper Valley Ranch parcel, which is a potential future development.</w:t>
      </w:r>
      <w:r w:rsidR="004550F8" w:rsidRPr="00225117">
        <w:rPr>
          <w:rFonts w:ascii="Calibri" w:eastAsia="Calibri" w:hAnsi="Calibri"/>
          <w:sz w:val="22"/>
          <w:szCs w:val="22"/>
        </w:rPr>
        <w:t xml:space="preserve"> </w:t>
      </w:r>
      <w:r w:rsidR="004550F8" w:rsidRPr="00225117">
        <w:rPr>
          <w:rFonts w:ascii="Calibri" w:eastAsia="Calibri" w:hAnsi="Calibri"/>
          <w:b/>
          <w:sz w:val="22"/>
          <w:szCs w:val="22"/>
        </w:rPr>
        <w:t xml:space="preserve">This obvious potential future </w:t>
      </w:r>
      <w:r w:rsidR="0070549B" w:rsidRPr="00225117">
        <w:rPr>
          <w:rFonts w:ascii="Calibri" w:eastAsia="Calibri" w:hAnsi="Calibri"/>
          <w:b/>
          <w:sz w:val="22"/>
          <w:szCs w:val="22"/>
        </w:rPr>
        <w:t xml:space="preserve">road </w:t>
      </w:r>
      <w:r w:rsidR="004550F8" w:rsidRPr="00225117">
        <w:rPr>
          <w:rFonts w:ascii="Calibri" w:eastAsia="Calibri" w:hAnsi="Calibri"/>
          <w:b/>
          <w:sz w:val="22"/>
          <w:szCs w:val="22"/>
        </w:rPr>
        <w:t>connection</w:t>
      </w:r>
      <w:r w:rsidR="0070549B" w:rsidRPr="00225117">
        <w:rPr>
          <w:rFonts w:ascii="Calibri" w:eastAsia="Calibri" w:hAnsi="Calibri"/>
          <w:b/>
          <w:sz w:val="22"/>
          <w:szCs w:val="22"/>
        </w:rPr>
        <w:t xml:space="preserve"> to new development area</w:t>
      </w:r>
      <w:r w:rsidR="004550F8" w:rsidRPr="00225117">
        <w:rPr>
          <w:rFonts w:ascii="Calibri" w:eastAsia="Calibri" w:hAnsi="Calibri"/>
          <w:b/>
          <w:sz w:val="22"/>
          <w:szCs w:val="22"/>
        </w:rPr>
        <w:t xml:space="preserve"> is not acknowledged and addressed in </w:t>
      </w:r>
      <w:r w:rsidR="0070549B" w:rsidRPr="00225117">
        <w:rPr>
          <w:rFonts w:ascii="Calibri" w:eastAsia="Calibri" w:hAnsi="Calibri"/>
          <w:b/>
          <w:sz w:val="22"/>
          <w:szCs w:val="22"/>
        </w:rPr>
        <w:t xml:space="preserve">the </w:t>
      </w:r>
      <w:r w:rsidR="004550F8" w:rsidRPr="00225117">
        <w:rPr>
          <w:rFonts w:ascii="Calibri" w:eastAsia="Calibri" w:hAnsi="Calibri"/>
          <w:b/>
          <w:sz w:val="22"/>
          <w:szCs w:val="22"/>
        </w:rPr>
        <w:t>MND</w:t>
      </w:r>
      <w:r w:rsidR="00F86068" w:rsidRPr="00225117">
        <w:rPr>
          <w:rFonts w:ascii="Calibri" w:eastAsia="Calibri" w:hAnsi="Calibri"/>
          <w:b/>
          <w:sz w:val="22"/>
          <w:szCs w:val="22"/>
        </w:rPr>
        <w:t xml:space="preserve"> Project Description, </w:t>
      </w:r>
      <w:r w:rsidR="00F86068" w:rsidRPr="00225117">
        <w:rPr>
          <w:rFonts w:ascii="Calibri" w:eastAsia="Calibri" w:hAnsi="Calibri"/>
          <w:sz w:val="22"/>
          <w:szCs w:val="22"/>
        </w:rPr>
        <w:t>or in the Initial Study</w:t>
      </w:r>
      <w:r w:rsidR="004550F8" w:rsidRPr="00225117">
        <w:rPr>
          <w:rFonts w:ascii="Calibri" w:eastAsia="Calibri" w:hAnsi="Calibri"/>
          <w:sz w:val="22"/>
          <w:szCs w:val="22"/>
        </w:rPr>
        <w:t xml:space="preserve"> traffic &amp; circulation, evaluation or potential significant impacts.  The impacts of constructing a new, alternate, or secondary access road for the Tuscany Hills TSTM have not been addressed in this Flint Trail MND, and have not been addressed in any previous environmental reviews or approvals for the Tuscany Hills TSTM.  (</w:t>
      </w:r>
      <w:proofErr w:type="gramStart"/>
      <w:r w:rsidR="004550F8" w:rsidRPr="00225117">
        <w:rPr>
          <w:rFonts w:ascii="Calibri" w:eastAsia="Calibri" w:hAnsi="Calibri"/>
          <w:sz w:val="22"/>
          <w:szCs w:val="22"/>
        </w:rPr>
        <w:t>see</w:t>
      </w:r>
      <w:proofErr w:type="gramEnd"/>
      <w:r w:rsidR="004550F8" w:rsidRPr="00225117">
        <w:rPr>
          <w:rFonts w:ascii="Calibri" w:eastAsia="Calibri" w:hAnsi="Calibri"/>
          <w:sz w:val="22"/>
          <w:szCs w:val="22"/>
        </w:rPr>
        <w:t xml:space="preserve"> Tuscany Hills Final EIR May 2007 and approved TSTM Map).</w:t>
      </w:r>
    </w:p>
    <w:p w:rsidR="004550F8" w:rsidRPr="00225117" w:rsidRDefault="004550F8" w:rsidP="004550F8">
      <w:pPr>
        <w:spacing w:after="200" w:line="276" w:lineRule="auto"/>
        <w:rPr>
          <w:rFonts w:ascii="Calibri" w:eastAsia="Calibri" w:hAnsi="Calibri"/>
          <w:sz w:val="22"/>
          <w:szCs w:val="22"/>
        </w:rPr>
      </w:pPr>
      <w:r w:rsidRPr="00225117">
        <w:rPr>
          <w:rFonts w:ascii="Calibri" w:eastAsia="Calibri" w:hAnsi="Calibri"/>
          <w:b/>
          <w:sz w:val="22"/>
          <w:szCs w:val="22"/>
        </w:rPr>
        <w:lastRenderedPageBreak/>
        <w:t>More evidence that this Flint Trail Access Road is being planned to connect to the Tuscany Hills parcel can be found in the attached CCWD surplus parcel map, “CCWD Excess Property – Proposed New Property Lines – Tuscany Hills Calaveras County.”</w:t>
      </w:r>
      <w:r w:rsidRPr="00225117">
        <w:rPr>
          <w:rFonts w:ascii="Calibri" w:eastAsia="Calibri" w:hAnsi="Calibri"/>
          <w:sz w:val="22"/>
          <w:szCs w:val="22"/>
        </w:rPr>
        <w:t xml:space="preserve">  This map is from the CCWD meeting agenda packet of March 10, 2021 (see attached: “Page 51 </w:t>
      </w:r>
      <w:proofErr w:type="spellStart"/>
      <w:r w:rsidRPr="00225117">
        <w:rPr>
          <w:rFonts w:ascii="Calibri" w:eastAsia="Calibri" w:hAnsi="Calibri"/>
          <w:sz w:val="22"/>
          <w:szCs w:val="22"/>
        </w:rPr>
        <w:t>Map_CCWD</w:t>
      </w:r>
      <w:proofErr w:type="spellEnd"/>
      <w:r w:rsidRPr="00225117">
        <w:rPr>
          <w:rFonts w:ascii="Calibri" w:eastAsia="Calibri" w:hAnsi="Calibri"/>
          <w:sz w:val="22"/>
          <w:szCs w:val="22"/>
        </w:rPr>
        <w:t xml:space="preserve"> 3-10-2021-Agenda-Package_surplus parcel-road to Tuscany Hills.pdf”). On this CCWD map, the “Proposed Access Road” clearly runs from Little John Road at the Flint Trail intersection all the way south to, and into, the Tuscany Hills parcel. </w:t>
      </w:r>
    </w:p>
    <w:p w:rsidR="00CB3FC0" w:rsidRPr="00225117" w:rsidRDefault="00CB3FC0" w:rsidP="004550F8">
      <w:pPr>
        <w:spacing w:after="200" w:line="276" w:lineRule="auto"/>
        <w:rPr>
          <w:rFonts w:ascii="Calibri" w:eastAsia="Calibri" w:hAnsi="Calibri"/>
          <w:sz w:val="22"/>
          <w:szCs w:val="22"/>
        </w:rPr>
      </w:pPr>
      <w:r w:rsidRPr="00225117">
        <w:rPr>
          <w:rFonts w:ascii="Calibri" w:eastAsia="Calibri" w:hAnsi="Calibri"/>
          <w:sz w:val="22"/>
          <w:szCs w:val="22"/>
        </w:rPr>
        <w:t>The MND’s 2.4 Project Characteristics, Proposed Development statements are inadequate, deceptive, misleading and withhold important Project information.</w:t>
      </w:r>
    </w:p>
    <w:p w:rsidR="004550F8" w:rsidRPr="00225117" w:rsidRDefault="004550F8" w:rsidP="004550F8">
      <w:pPr>
        <w:spacing w:after="200" w:line="276" w:lineRule="auto"/>
        <w:rPr>
          <w:rFonts w:ascii="Calibri" w:eastAsia="Calibri" w:hAnsi="Calibri"/>
          <w:sz w:val="22"/>
          <w:szCs w:val="22"/>
        </w:rPr>
      </w:pPr>
    </w:p>
    <w:p w:rsidR="004550F8" w:rsidRPr="00225117" w:rsidRDefault="004550F8" w:rsidP="004550F8">
      <w:pPr>
        <w:spacing w:after="200" w:line="276" w:lineRule="auto"/>
        <w:rPr>
          <w:rFonts w:ascii="Calibri" w:eastAsia="Calibri" w:hAnsi="Calibri"/>
          <w:sz w:val="22"/>
          <w:szCs w:val="22"/>
        </w:rPr>
      </w:pPr>
      <w:r w:rsidRPr="00225117">
        <w:rPr>
          <w:rFonts w:ascii="Calibri" w:eastAsia="Calibri" w:hAnsi="Calibri"/>
          <w:b/>
          <w:sz w:val="22"/>
          <w:szCs w:val="22"/>
          <w:u w:val="single"/>
        </w:rPr>
        <w:t>--P</w:t>
      </w:r>
      <w:r w:rsidR="00CB3FC0" w:rsidRPr="00225117">
        <w:rPr>
          <w:rFonts w:ascii="Calibri" w:eastAsia="Calibri" w:hAnsi="Calibri"/>
          <w:b/>
          <w:sz w:val="22"/>
          <w:szCs w:val="22"/>
          <w:u w:val="single"/>
        </w:rPr>
        <w:t>roject P</w:t>
      </w:r>
      <w:r w:rsidRPr="00225117">
        <w:rPr>
          <w:rFonts w:ascii="Calibri" w:eastAsia="Calibri" w:hAnsi="Calibri"/>
          <w:b/>
          <w:sz w:val="22"/>
          <w:szCs w:val="22"/>
          <w:u w:val="single"/>
        </w:rPr>
        <w:t xml:space="preserve">arcel Ownerships, Property Lines, </w:t>
      </w:r>
      <w:r w:rsidR="00CB3FC0" w:rsidRPr="00225117">
        <w:rPr>
          <w:rFonts w:ascii="Calibri" w:eastAsia="Calibri" w:hAnsi="Calibri"/>
          <w:b/>
          <w:sz w:val="22"/>
          <w:szCs w:val="22"/>
          <w:u w:val="single"/>
        </w:rPr>
        <w:t xml:space="preserve">&amp; </w:t>
      </w:r>
      <w:r w:rsidRPr="00225117">
        <w:rPr>
          <w:rFonts w:ascii="Calibri" w:eastAsia="Calibri" w:hAnsi="Calibri"/>
          <w:b/>
          <w:sz w:val="22"/>
          <w:szCs w:val="22"/>
          <w:u w:val="single"/>
        </w:rPr>
        <w:t>Parcel Maps not Disclosed</w:t>
      </w:r>
      <w:r w:rsidRPr="00225117">
        <w:rPr>
          <w:rFonts w:ascii="Calibri" w:eastAsia="Calibri" w:hAnsi="Calibri"/>
          <w:b/>
          <w:sz w:val="22"/>
          <w:szCs w:val="22"/>
        </w:rPr>
        <w:t xml:space="preserve">; </w:t>
      </w:r>
      <w:r w:rsidRPr="00225117">
        <w:rPr>
          <w:rFonts w:ascii="Calibri" w:eastAsia="Calibri" w:hAnsi="Calibri"/>
          <w:b/>
          <w:sz w:val="22"/>
          <w:szCs w:val="22"/>
          <w:u w:val="single"/>
        </w:rPr>
        <w:t>Project Applicant Does Not Own All Road Project Parcels</w:t>
      </w:r>
      <w:r w:rsidR="00CB3FC0" w:rsidRPr="00225117">
        <w:rPr>
          <w:rFonts w:ascii="Calibri" w:eastAsia="Calibri" w:hAnsi="Calibri"/>
          <w:b/>
          <w:sz w:val="22"/>
          <w:szCs w:val="22"/>
          <w:u w:val="single"/>
        </w:rPr>
        <w:t xml:space="preserve"> (</w:t>
      </w:r>
      <w:r w:rsidRPr="00225117">
        <w:rPr>
          <w:rFonts w:ascii="Calibri" w:eastAsia="Calibri" w:hAnsi="Calibri"/>
          <w:b/>
          <w:sz w:val="22"/>
          <w:szCs w:val="22"/>
          <w:u w:val="single"/>
        </w:rPr>
        <w:t>CCWD Owns 250+ acres</w:t>
      </w:r>
      <w:proofErr w:type="gramStart"/>
      <w:r w:rsidR="00CB3FC0" w:rsidRPr="00225117">
        <w:rPr>
          <w:rFonts w:ascii="Calibri" w:eastAsia="Calibri" w:hAnsi="Calibri"/>
          <w:b/>
          <w:sz w:val="22"/>
          <w:szCs w:val="22"/>
          <w:u w:val="single"/>
        </w:rPr>
        <w:t>)</w:t>
      </w:r>
      <w:proofErr w:type="gramEnd"/>
      <w:r w:rsidRPr="00225117">
        <w:rPr>
          <w:rFonts w:ascii="Calibri" w:eastAsia="Calibri" w:hAnsi="Calibri"/>
          <w:b/>
          <w:sz w:val="22"/>
          <w:szCs w:val="22"/>
          <w:u w:val="single"/>
        </w:rPr>
        <w:br/>
      </w:r>
      <w:r w:rsidRPr="00225117">
        <w:rPr>
          <w:rFonts w:ascii="Calibri" w:eastAsia="Calibri" w:hAnsi="Calibri"/>
          <w:b/>
          <w:sz w:val="22"/>
          <w:szCs w:val="22"/>
        </w:rPr>
        <w:br/>
      </w:r>
      <w:r w:rsidRPr="00225117">
        <w:rPr>
          <w:rFonts w:ascii="Calibri" w:eastAsia="Calibri" w:hAnsi="Calibri"/>
          <w:sz w:val="22"/>
          <w:szCs w:val="22"/>
        </w:rPr>
        <w:t>Calaveras County Water District (CCWD) owns the largest parcel, APN 055- 051-008, a 250+ acre parcel. The vast majority of the proposed Flint Trail Access Road lies on CCWD property</w:t>
      </w:r>
      <w:r w:rsidR="00CB3FC0" w:rsidRPr="00225117">
        <w:rPr>
          <w:rFonts w:ascii="Calibri" w:eastAsia="Calibri" w:hAnsi="Calibri"/>
          <w:sz w:val="22"/>
          <w:szCs w:val="22"/>
        </w:rPr>
        <w:t>, which the Project Applicant does not own;</w:t>
      </w:r>
      <w:r w:rsidRPr="00225117">
        <w:rPr>
          <w:rFonts w:ascii="Calibri" w:eastAsia="Calibri" w:hAnsi="Calibri"/>
          <w:sz w:val="22"/>
          <w:szCs w:val="22"/>
        </w:rPr>
        <w:t xml:space="preserve"> CCWD is not the Project Applicant. Where is evidence in the MND that CCWD, the largest landholder of Flint Trail Access Road </w:t>
      </w:r>
      <w:r w:rsidR="00CB3FC0" w:rsidRPr="00225117">
        <w:rPr>
          <w:rFonts w:ascii="Calibri" w:eastAsia="Calibri" w:hAnsi="Calibri"/>
          <w:sz w:val="22"/>
          <w:szCs w:val="22"/>
        </w:rPr>
        <w:t xml:space="preserve">Project land, supports the road application </w:t>
      </w:r>
      <w:r w:rsidRPr="00225117">
        <w:rPr>
          <w:rFonts w:ascii="Calibri" w:eastAsia="Calibri" w:hAnsi="Calibri"/>
          <w:sz w:val="22"/>
          <w:szCs w:val="22"/>
        </w:rPr>
        <w:t>project?</w:t>
      </w:r>
    </w:p>
    <w:p w:rsidR="00D36229" w:rsidRPr="00225117" w:rsidRDefault="004550F8" w:rsidP="004550F8">
      <w:pPr>
        <w:spacing w:after="200" w:line="276" w:lineRule="auto"/>
        <w:rPr>
          <w:rFonts w:ascii="Calibri" w:eastAsia="Calibri" w:hAnsi="Calibri"/>
          <w:sz w:val="22"/>
          <w:szCs w:val="22"/>
        </w:rPr>
      </w:pPr>
      <w:r w:rsidRPr="00225117">
        <w:rPr>
          <w:rFonts w:ascii="Calibri" w:eastAsia="Calibri" w:hAnsi="Calibri"/>
          <w:sz w:val="22"/>
          <w:szCs w:val="22"/>
        </w:rPr>
        <w:t xml:space="preserve">Why are parcel maps, </w:t>
      </w:r>
      <w:r w:rsidR="00D36229" w:rsidRPr="00225117">
        <w:rPr>
          <w:rFonts w:ascii="Calibri" w:eastAsia="Calibri" w:hAnsi="Calibri"/>
          <w:sz w:val="22"/>
          <w:szCs w:val="22"/>
        </w:rPr>
        <w:t xml:space="preserve">property </w:t>
      </w:r>
      <w:r w:rsidRPr="00225117">
        <w:rPr>
          <w:rFonts w:ascii="Calibri" w:eastAsia="Calibri" w:hAnsi="Calibri"/>
          <w:sz w:val="22"/>
          <w:szCs w:val="22"/>
        </w:rPr>
        <w:t xml:space="preserve">lines, and ownership </w:t>
      </w:r>
      <w:r w:rsidR="00CB3FC0" w:rsidRPr="00225117">
        <w:rPr>
          <w:rFonts w:ascii="Calibri" w:eastAsia="Calibri" w:hAnsi="Calibri"/>
          <w:sz w:val="22"/>
          <w:szCs w:val="22"/>
        </w:rPr>
        <w:t xml:space="preserve">of the Project </w:t>
      </w:r>
      <w:r w:rsidRPr="00225117">
        <w:rPr>
          <w:rFonts w:ascii="Calibri" w:eastAsia="Calibri" w:hAnsi="Calibri"/>
          <w:sz w:val="22"/>
          <w:szCs w:val="22"/>
        </w:rPr>
        <w:t>not shown in the MND?  Three parcels are referenced</w:t>
      </w:r>
      <w:r w:rsidR="00CB3FC0" w:rsidRPr="00225117">
        <w:rPr>
          <w:rFonts w:ascii="Calibri" w:eastAsia="Calibri" w:hAnsi="Calibri"/>
          <w:sz w:val="22"/>
          <w:szCs w:val="22"/>
        </w:rPr>
        <w:t>, but only</w:t>
      </w:r>
      <w:r w:rsidRPr="00225117">
        <w:rPr>
          <w:rFonts w:ascii="Calibri" w:eastAsia="Calibri" w:hAnsi="Calibri"/>
          <w:sz w:val="22"/>
          <w:szCs w:val="22"/>
        </w:rPr>
        <w:t xml:space="preserve"> </w:t>
      </w:r>
      <w:r w:rsidRPr="00225117">
        <w:rPr>
          <w:rFonts w:ascii="Calibri" w:eastAsia="Calibri" w:hAnsi="Calibri"/>
          <w:i/>
          <w:sz w:val="22"/>
          <w:szCs w:val="22"/>
        </w:rPr>
        <w:t>in the text</w:t>
      </w:r>
      <w:r w:rsidRPr="00225117">
        <w:rPr>
          <w:rFonts w:ascii="Calibri" w:eastAsia="Calibri" w:hAnsi="Calibri"/>
          <w:sz w:val="22"/>
          <w:szCs w:val="22"/>
        </w:rPr>
        <w:t xml:space="preserve"> of the Notice of Intent and MND, “The Project site is comprised of three parcels (APNs 055-051-059, 055- 051-008, and 055-051-068)</w:t>
      </w:r>
      <w:r w:rsidR="00CB3FC0" w:rsidRPr="00225117">
        <w:rPr>
          <w:rFonts w:ascii="Calibri" w:eastAsia="Calibri" w:hAnsi="Calibri"/>
          <w:sz w:val="22"/>
          <w:szCs w:val="22"/>
        </w:rPr>
        <w:t>.</w:t>
      </w:r>
      <w:r w:rsidRPr="00225117">
        <w:rPr>
          <w:rFonts w:ascii="Calibri" w:eastAsia="Calibri" w:hAnsi="Calibri"/>
          <w:sz w:val="22"/>
          <w:szCs w:val="22"/>
        </w:rPr>
        <w:t>”</w:t>
      </w:r>
      <w:r w:rsidR="00CB3FC0" w:rsidRPr="00225117">
        <w:rPr>
          <w:rFonts w:ascii="Calibri" w:eastAsia="Calibri" w:hAnsi="Calibri"/>
          <w:sz w:val="22"/>
          <w:szCs w:val="22"/>
        </w:rPr>
        <w:t xml:space="preserve">  </w:t>
      </w:r>
      <w:r w:rsidR="00CB3FC0" w:rsidRPr="00225117">
        <w:rPr>
          <w:rFonts w:ascii="Calibri" w:eastAsia="Calibri" w:hAnsi="Calibri"/>
          <w:b/>
          <w:sz w:val="22"/>
          <w:szCs w:val="22"/>
        </w:rPr>
        <w:t>N</w:t>
      </w:r>
      <w:r w:rsidRPr="00225117">
        <w:rPr>
          <w:rFonts w:ascii="Calibri" w:eastAsia="Calibri" w:hAnsi="Calibri"/>
          <w:b/>
          <w:sz w:val="22"/>
          <w:szCs w:val="22"/>
        </w:rPr>
        <w:t>o p</w:t>
      </w:r>
      <w:r w:rsidR="00CB3FC0" w:rsidRPr="00225117">
        <w:rPr>
          <w:rFonts w:ascii="Calibri" w:eastAsia="Calibri" w:hAnsi="Calibri"/>
          <w:b/>
          <w:sz w:val="22"/>
          <w:szCs w:val="22"/>
        </w:rPr>
        <w:t>roperty</w:t>
      </w:r>
      <w:r w:rsidRPr="00225117">
        <w:rPr>
          <w:rFonts w:ascii="Calibri" w:eastAsia="Calibri" w:hAnsi="Calibri"/>
          <w:b/>
          <w:sz w:val="22"/>
          <w:szCs w:val="22"/>
        </w:rPr>
        <w:t xml:space="preserve"> lines or parcel maps are included anywhere in the MND. The only Site Map (</w:t>
      </w:r>
      <w:r w:rsidRPr="00225117">
        <w:rPr>
          <w:rFonts w:ascii="Calibri" w:eastAsia="Calibri" w:hAnsi="Calibri"/>
          <w:sz w:val="22"/>
          <w:szCs w:val="22"/>
        </w:rPr>
        <w:t>Figure 2</w:t>
      </w:r>
      <w:r w:rsidRPr="00225117">
        <w:rPr>
          <w:rFonts w:ascii="Calibri" w:eastAsia="Calibri" w:hAnsi="Calibri"/>
          <w:b/>
          <w:sz w:val="22"/>
          <w:szCs w:val="22"/>
        </w:rPr>
        <w:t xml:space="preserve">), shows the road centerline, but does not show </w:t>
      </w:r>
      <w:r w:rsidR="00D36229" w:rsidRPr="00225117">
        <w:rPr>
          <w:rFonts w:ascii="Calibri" w:eastAsia="Calibri" w:hAnsi="Calibri"/>
          <w:b/>
          <w:sz w:val="22"/>
          <w:szCs w:val="22"/>
        </w:rPr>
        <w:t>property</w:t>
      </w:r>
      <w:r w:rsidRPr="00225117">
        <w:rPr>
          <w:rFonts w:ascii="Calibri" w:eastAsia="Calibri" w:hAnsi="Calibri"/>
          <w:b/>
          <w:sz w:val="22"/>
          <w:szCs w:val="22"/>
        </w:rPr>
        <w:t xml:space="preserve"> lines or </w:t>
      </w:r>
      <w:r w:rsidR="00D36229" w:rsidRPr="00225117">
        <w:rPr>
          <w:rFonts w:ascii="Calibri" w:eastAsia="Calibri" w:hAnsi="Calibri"/>
          <w:b/>
          <w:sz w:val="22"/>
          <w:szCs w:val="22"/>
        </w:rPr>
        <w:t xml:space="preserve">parcel </w:t>
      </w:r>
      <w:r w:rsidRPr="00225117">
        <w:rPr>
          <w:rFonts w:ascii="Calibri" w:eastAsia="Calibri" w:hAnsi="Calibri"/>
          <w:b/>
          <w:sz w:val="22"/>
          <w:szCs w:val="22"/>
        </w:rPr>
        <w:t>numbers or ownership</w:t>
      </w:r>
      <w:r w:rsidRPr="00225117">
        <w:rPr>
          <w:rFonts w:ascii="Calibri" w:eastAsia="Calibri" w:hAnsi="Calibri"/>
          <w:sz w:val="22"/>
          <w:szCs w:val="22"/>
        </w:rPr>
        <w:t xml:space="preserve">. </w:t>
      </w:r>
      <w:r w:rsidR="00D36229" w:rsidRPr="00225117">
        <w:rPr>
          <w:rFonts w:ascii="Calibri" w:eastAsia="Calibri" w:hAnsi="Calibri"/>
          <w:sz w:val="22"/>
          <w:szCs w:val="22"/>
        </w:rPr>
        <w:t xml:space="preserve"> These Site Map omissions are why we had to create our own map, the Flint Trail Access Road location map (</w:t>
      </w:r>
      <w:r w:rsidR="00D36229" w:rsidRPr="00225117">
        <w:rPr>
          <w:rFonts w:ascii="Calibri" w:eastAsia="Calibri" w:hAnsi="Calibri"/>
          <w:sz w:val="22"/>
          <w:szCs w:val="22"/>
          <w:u w:val="single"/>
        </w:rPr>
        <w:t>attached</w:t>
      </w:r>
      <w:r w:rsidR="00D36229" w:rsidRPr="00225117">
        <w:rPr>
          <w:rFonts w:ascii="Calibri" w:eastAsia="Calibri" w:hAnsi="Calibri"/>
          <w:sz w:val="22"/>
          <w:szCs w:val="22"/>
        </w:rPr>
        <w:t>: “</w:t>
      </w:r>
      <w:proofErr w:type="spellStart"/>
      <w:r w:rsidR="00D36229" w:rsidRPr="00225117">
        <w:rPr>
          <w:rFonts w:ascii="Calibri" w:eastAsia="Calibri" w:hAnsi="Calibri"/>
          <w:sz w:val="22"/>
          <w:szCs w:val="22"/>
        </w:rPr>
        <w:t>FlintTrail</w:t>
      </w:r>
      <w:proofErr w:type="spellEnd"/>
      <w:r w:rsidR="00D36229" w:rsidRPr="00225117">
        <w:rPr>
          <w:rFonts w:ascii="Calibri" w:eastAsia="Calibri" w:hAnsi="Calibri"/>
          <w:sz w:val="22"/>
          <w:szCs w:val="22"/>
        </w:rPr>
        <w:t xml:space="preserve"> Access Road </w:t>
      </w:r>
      <w:proofErr w:type="spellStart"/>
      <w:r w:rsidR="00D36229" w:rsidRPr="00225117">
        <w:rPr>
          <w:rFonts w:ascii="Calibri" w:eastAsia="Calibri" w:hAnsi="Calibri"/>
          <w:sz w:val="22"/>
          <w:szCs w:val="22"/>
        </w:rPr>
        <w:t>location_CCWD</w:t>
      </w:r>
      <w:proofErr w:type="spellEnd"/>
      <w:r w:rsidR="00D36229" w:rsidRPr="00225117">
        <w:rPr>
          <w:rFonts w:ascii="Calibri" w:eastAsia="Calibri" w:hAnsi="Calibri"/>
          <w:sz w:val="22"/>
          <w:szCs w:val="22"/>
        </w:rPr>
        <w:t>-Tuscany Hills Parcels.jpg”).</w:t>
      </w:r>
    </w:p>
    <w:p w:rsidR="004550F8" w:rsidRPr="00225117" w:rsidRDefault="004550F8" w:rsidP="004550F8">
      <w:pPr>
        <w:spacing w:after="200" w:line="276" w:lineRule="auto"/>
        <w:rPr>
          <w:rFonts w:ascii="Calibri" w:eastAsia="Calibri" w:hAnsi="Calibri"/>
          <w:sz w:val="22"/>
          <w:szCs w:val="22"/>
        </w:rPr>
      </w:pPr>
      <w:r w:rsidRPr="00225117">
        <w:rPr>
          <w:rFonts w:ascii="Calibri" w:eastAsia="Calibri" w:hAnsi="Calibri"/>
          <w:sz w:val="22"/>
          <w:szCs w:val="22"/>
        </w:rPr>
        <w:t xml:space="preserve">The omission of this information in the MND </w:t>
      </w:r>
      <w:r w:rsidRPr="00225117">
        <w:rPr>
          <w:rFonts w:ascii="Calibri" w:eastAsia="Calibri" w:hAnsi="Calibri"/>
          <w:b/>
          <w:sz w:val="22"/>
          <w:szCs w:val="22"/>
        </w:rPr>
        <w:t xml:space="preserve">makes it impossible for the reader or decision-makers to know where the proposed access road is located relevant to the numbered </w:t>
      </w:r>
      <w:r w:rsidR="00D36229" w:rsidRPr="00225117">
        <w:rPr>
          <w:rFonts w:ascii="Calibri" w:eastAsia="Calibri" w:hAnsi="Calibri"/>
          <w:b/>
          <w:sz w:val="22"/>
          <w:szCs w:val="22"/>
        </w:rPr>
        <w:t xml:space="preserve">project </w:t>
      </w:r>
      <w:r w:rsidRPr="00225117">
        <w:rPr>
          <w:rFonts w:ascii="Calibri" w:eastAsia="Calibri" w:hAnsi="Calibri"/>
          <w:b/>
          <w:sz w:val="22"/>
          <w:szCs w:val="22"/>
        </w:rPr>
        <w:t>parcels.</w:t>
      </w:r>
      <w:r w:rsidRPr="00225117">
        <w:rPr>
          <w:rFonts w:ascii="Calibri" w:eastAsia="Calibri" w:hAnsi="Calibri"/>
          <w:sz w:val="22"/>
          <w:szCs w:val="22"/>
        </w:rPr>
        <w:t xml:space="preserve"> Why aren’t </w:t>
      </w:r>
      <w:r w:rsidR="00D36229" w:rsidRPr="00225117">
        <w:rPr>
          <w:rFonts w:ascii="Calibri" w:eastAsia="Calibri" w:hAnsi="Calibri"/>
          <w:sz w:val="22"/>
          <w:szCs w:val="22"/>
        </w:rPr>
        <w:t xml:space="preserve">property lines and </w:t>
      </w:r>
      <w:r w:rsidRPr="00225117">
        <w:rPr>
          <w:rFonts w:ascii="Calibri" w:eastAsia="Calibri" w:hAnsi="Calibri"/>
          <w:sz w:val="22"/>
          <w:szCs w:val="22"/>
        </w:rPr>
        <w:t xml:space="preserve">parcel maps shown? What is being concealed in the MND? </w:t>
      </w:r>
      <w:r w:rsidRPr="00225117">
        <w:rPr>
          <w:rFonts w:ascii="Calibri" w:eastAsia="Calibri" w:hAnsi="Calibri"/>
          <w:sz w:val="22"/>
          <w:szCs w:val="22"/>
          <w:u w:val="single"/>
        </w:rPr>
        <w:t xml:space="preserve">The answer seems to be that the majority of the proposed Flint Trail Access Road </w:t>
      </w:r>
      <w:r w:rsidR="00D36229" w:rsidRPr="00225117">
        <w:rPr>
          <w:rFonts w:ascii="Calibri" w:eastAsia="Calibri" w:hAnsi="Calibri"/>
          <w:sz w:val="22"/>
          <w:szCs w:val="22"/>
          <w:u w:val="single"/>
        </w:rPr>
        <w:t>lies on</w:t>
      </w:r>
      <w:r w:rsidR="002633A2">
        <w:rPr>
          <w:rFonts w:ascii="Calibri" w:eastAsia="Calibri" w:hAnsi="Calibri"/>
          <w:sz w:val="22"/>
          <w:szCs w:val="22"/>
          <w:u w:val="single"/>
        </w:rPr>
        <w:t xml:space="preserve"> </w:t>
      </w:r>
      <w:r w:rsidRPr="00225117">
        <w:rPr>
          <w:rFonts w:ascii="Calibri" w:eastAsia="Calibri" w:hAnsi="Calibri"/>
          <w:sz w:val="22"/>
          <w:szCs w:val="22"/>
          <w:u w:val="single"/>
        </w:rPr>
        <w:t xml:space="preserve">property the Project Applicant </w:t>
      </w:r>
      <w:proofErr w:type="gramStart"/>
      <w:r w:rsidRPr="00225117">
        <w:rPr>
          <w:rFonts w:ascii="Calibri" w:eastAsia="Calibri" w:hAnsi="Calibri"/>
          <w:sz w:val="22"/>
          <w:szCs w:val="22"/>
          <w:u w:val="single"/>
        </w:rPr>
        <w:t>does</w:t>
      </w:r>
      <w:proofErr w:type="gramEnd"/>
      <w:r w:rsidRPr="00225117">
        <w:rPr>
          <w:rFonts w:ascii="Calibri" w:eastAsia="Calibri" w:hAnsi="Calibri"/>
          <w:sz w:val="22"/>
          <w:szCs w:val="22"/>
          <w:u w:val="single"/>
        </w:rPr>
        <w:t xml:space="preserve"> not own--CCWD owns the property.</w:t>
      </w:r>
      <w:r w:rsidRPr="00225117">
        <w:rPr>
          <w:rFonts w:ascii="Calibri" w:eastAsia="Calibri" w:hAnsi="Calibri"/>
          <w:sz w:val="22"/>
          <w:szCs w:val="22"/>
        </w:rPr>
        <w:t xml:space="preserve">  </w:t>
      </w:r>
      <w:r w:rsidRPr="00225117">
        <w:rPr>
          <w:rFonts w:ascii="Calibri" w:eastAsia="Calibri" w:hAnsi="Calibri"/>
          <w:b/>
          <w:sz w:val="22"/>
          <w:szCs w:val="22"/>
        </w:rPr>
        <w:t xml:space="preserve">But CCWD is not the project Applicant; </w:t>
      </w:r>
      <w:r w:rsidRPr="00225117">
        <w:rPr>
          <w:rFonts w:ascii="Calibri" w:eastAsia="Calibri" w:hAnsi="Calibri"/>
          <w:sz w:val="22"/>
          <w:szCs w:val="22"/>
        </w:rPr>
        <w:t xml:space="preserve">“PROJECT APPLICANT: CV Development Partners, LLC”. </w:t>
      </w:r>
    </w:p>
    <w:p w:rsidR="004550F8" w:rsidRPr="00225117" w:rsidRDefault="004550F8" w:rsidP="004550F8">
      <w:pPr>
        <w:spacing w:after="200" w:line="276" w:lineRule="auto"/>
        <w:rPr>
          <w:rFonts w:ascii="Calibri" w:eastAsia="Calibri" w:hAnsi="Calibri"/>
          <w:sz w:val="22"/>
          <w:szCs w:val="22"/>
        </w:rPr>
      </w:pPr>
      <w:r w:rsidRPr="00225117">
        <w:rPr>
          <w:rFonts w:ascii="Calibri" w:eastAsia="Calibri" w:hAnsi="Calibri"/>
          <w:sz w:val="22"/>
          <w:szCs w:val="22"/>
        </w:rPr>
        <w:t xml:space="preserve">CCWD </w:t>
      </w:r>
      <w:r w:rsidR="00D36229" w:rsidRPr="00225117">
        <w:rPr>
          <w:rFonts w:ascii="Calibri" w:eastAsia="Calibri" w:hAnsi="Calibri"/>
          <w:sz w:val="22"/>
          <w:szCs w:val="22"/>
        </w:rPr>
        <w:t>has considered</w:t>
      </w:r>
      <w:r w:rsidRPr="00225117">
        <w:rPr>
          <w:rFonts w:ascii="Calibri" w:eastAsia="Calibri" w:hAnsi="Calibri"/>
          <w:sz w:val="22"/>
          <w:szCs w:val="22"/>
        </w:rPr>
        <w:t xml:space="preserve"> dividing and </w:t>
      </w:r>
      <w:proofErr w:type="spellStart"/>
      <w:r w:rsidRPr="00225117">
        <w:rPr>
          <w:rFonts w:ascii="Calibri" w:eastAsia="Calibri" w:hAnsi="Calibri"/>
          <w:sz w:val="22"/>
          <w:szCs w:val="22"/>
        </w:rPr>
        <w:t>surplusing</w:t>
      </w:r>
      <w:proofErr w:type="spellEnd"/>
      <w:r w:rsidRPr="00225117">
        <w:rPr>
          <w:rFonts w:ascii="Calibri" w:eastAsia="Calibri" w:hAnsi="Calibri"/>
          <w:sz w:val="22"/>
          <w:szCs w:val="22"/>
        </w:rPr>
        <w:t xml:space="preserve"> a portion of their 250-acre parcel (APN 055- 051-008) in March 10, 2021, </w:t>
      </w:r>
      <w:r w:rsidR="004A0CF1" w:rsidRPr="00225117">
        <w:rPr>
          <w:rFonts w:ascii="Calibri" w:eastAsia="Calibri" w:hAnsi="Calibri"/>
          <w:sz w:val="22"/>
          <w:szCs w:val="22"/>
        </w:rPr>
        <w:t xml:space="preserve">and CCWD appears to be in “negotiations”, </w:t>
      </w:r>
      <w:r w:rsidRPr="00225117">
        <w:rPr>
          <w:rFonts w:ascii="Calibri" w:eastAsia="Calibri" w:hAnsi="Calibri"/>
          <w:sz w:val="22"/>
          <w:szCs w:val="22"/>
        </w:rPr>
        <w:t xml:space="preserve">but to-date, </w:t>
      </w:r>
      <w:r w:rsidRPr="00225117">
        <w:rPr>
          <w:rFonts w:ascii="Calibri" w:eastAsia="Calibri" w:hAnsi="Calibri"/>
          <w:i/>
          <w:sz w:val="22"/>
          <w:szCs w:val="22"/>
        </w:rPr>
        <w:t xml:space="preserve">no lot division, lot line adjustment, or </w:t>
      </w:r>
      <w:r w:rsidR="00D36229" w:rsidRPr="00225117">
        <w:rPr>
          <w:rFonts w:ascii="Calibri" w:eastAsia="Calibri" w:hAnsi="Calibri"/>
          <w:i/>
          <w:sz w:val="22"/>
          <w:szCs w:val="22"/>
        </w:rPr>
        <w:t xml:space="preserve">property </w:t>
      </w:r>
      <w:r w:rsidRPr="00225117">
        <w:rPr>
          <w:rFonts w:ascii="Calibri" w:eastAsia="Calibri" w:hAnsi="Calibri"/>
          <w:i/>
          <w:sz w:val="22"/>
          <w:szCs w:val="22"/>
        </w:rPr>
        <w:t>sale has occurred</w:t>
      </w:r>
      <w:r w:rsidRPr="00225117">
        <w:rPr>
          <w:rFonts w:ascii="Calibri" w:eastAsia="Calibri" w:hAnsi="Calibri"/>
          <w:sz w:val="22"/>
          <w:szCs w:val="22"/>
        </w:rPr>
        <w:t xml:space="preserve">. </w:t>
      </w:r>
      <w:r w:rsidR="004A0CF1" w:rsidRPr="00225117">
        <w:rPr>
          <w:rFonts w:ascii="Calibri" w:eastAsia="Calibri" w:hAnsi="Calibri"/>
          <w:sz w:val="22"/>
          <w:szCs w:val="22"/>
        </w:rPr>
        <w:t xml:space="preserve"> </w:t>
      </w:r>
      <w:r w:rsidR="004A0CF1" w:rsidRPr="00225117">
        <w:rPr>
          <w:rFonts w:ascii="Calibri" w:eastAsia="Calibri" w:hAnsi="Calibri"/>
          <w:b/>
          <w:sz w:val="22"/>
          <w:szCs w:val="22"/>
        </w:rPr>
        <w:t>The desirability of the “surplus” CCWD parcel is evident to a developer—it would contain an access road leading to Tuscany Hills.</w:t>
      </w:r>
      <w:r w:rsidR="004A0CF1" w:rsidRPr="00225117">
        <w:rPr>
          <w:rFonts w:ascii="Calibri" w:eastAsia="Calibri" w:hAnsi="Calibri"/>
          <w:sz w:val="22"/>
          <w:szCs w:val="22"/>
        </w:rPr>
        <w:t xml:space="preserve"> </w:t>
      </w:r>
      <w:r w:rsidRPr="00225117">
        <w:rPr>
          <w:rFonts w:ascii="Calibri" w:eastAsia="Calibri" w:hAnsi="Calibri"/>
          <w:sz w:val="22"/>
          <w:szCs w:val="22"/>
        </w:rPr>
        <w:t>See attached Map from the March 2021 CCWD board meeting, “</w:t>
      </w:r>
      <w:r w:rsidRPr="00225117">
        <w:rPr>
          <w:rFonts w:ascii="Calibri" w:eastAsia="Calibri" w:hAnsi="Calibri"/>
          <w:b/>
          <w:i/>
          <w:sz w:val="22"/>
          <w:szCs w:val="22"/>
        </w:rPr>
        <w:t>CCWD Excess Property – Proposed New Property Lines – Tuscany Hills Calaveras County</w:t>
      </w:r>
      <w:r w:rsidRPr="00225117">
        <w:rPr>
          <w:rFonts w:ascii="Calibri" w:eastAsia="Calibri" w:hAnsi="Calibri"/>
          <w:sz w:val="22"/>
          <w:szCs w:val="22"/>
        </w:rPr>
        <w:t>” (</w:t>
      </w:r>
      <w:r w:rsidRPr="00225117">
        <w:rPr>
          <w:rFonts w:ascii="Calibri" w:eastAsia="Calibri" w:hAnsi="Calibri"/>
          <w:sz w:val="22"/>
          <w:szCs w:val="22"/>
          <w:u w:val="single"/>
        </w:rPr>
        <w:t>attached</w:t>
      </w:r>
      <w:r w:rsidRPr="00225117">
        <w:rPr>
          <w:rFonts w:ascii="Calibri" w:eastAsia="Calibri" w:hAnsi="Calibri"/>
          <w:sz w:val="22"/>
          <w:szCs w:val="22"/>
        </w:rPr>
        <w:t xml:space="preserve">: “Page 51 </w:t>
      </w:r>
      <w:proofErr w:type="spellStart"/>
      <w:r w:rsidRPr="00225117">
        <w:rPr>
          <w:rFonts w:ascii="Calibri" w:eastAsia="Calibri" w:hAnsi="Calibri"/>
          <w:sz w:val="22"/>
          <w:szCs w:val="22"/>
        </w:rPr>
        <w:t>Map_CCWD</w:t>
      </w:r>
      <w:proofErr w:type="spellEnd"/>
      <w:r w:rsidRPr="00225117">
        <w:rPr>
          <w:rFonts w:ascii="Calibri" w:eastAsia="Calibri" w:hAnsi="Calibri"/>
          <w:sz w:val="22"/>
          <w:szCs w:val="22"/>
        </w:rPr>
        <w:t xml:space="preserve"> 3-10-2021-Agenda-Package_surplus parcel-road to Tuscany Hills.pdf”)</w:t>
      </w:r>
    </w:p>
    <w:p w:rsidR="004550F8" w:rsidRPr="00225117" w:rsidRDefault="004550F8" w:rsidP="004550F8">
      <w:pPr>
        <w:spacing w:after="200" w:line="276" w:lineRule="auto"/>
        <w:rPr>
          <w:rFonts w:ascii="Calibri" w:eastAsia="Calibri" w:hAnsi="Calibri"/>
          <w:b/>
          <w:sz w:val="22"/>
          <w:szCs w:val="22"/>
        </w:rPr>
      </w:pPr>
      <w:r w:rsidRPr="00225117">
        <w:rPr>
          <w:rFonts w:ascii="Calibri" w:eastAsia="Calibri" w:hAnsi="Calibri"/>
          <w:b/>
          <w:sz w:val="22"/>
          <w:szCs w:val="22"/>
        </w:rPr>
        <w:t xml:space="preserve">CCWD owns most of the property where the proposed </w:t>
      </w:r>
      <w:r w:rsidR="004A0CF1" w:rsidRPr="00225117">
        <w:rPr>
          <w:rFonts w:ascii="Calibri" w:eastAsia="Calibri" w:hAnsi="Calibri"/>
          <w:b/>
          <w:sz w:val="22"/>
          <w:szCs w:val="22"/>
        </w:rPr>
        <w:t xml:space="preserve">Flint Trail Access Road </w:t>
      </w:r>
      <w:r w:rsidRPr="00225117">
        <w:rPr>
          <w:rFonts w:ascii="Calibri" w:eastAsia="Calibri" w:hAnsi="Calibri"/>
          <w:b/>
          <w:sz w:val="22"/>
          <w:szCs w:val="22"/>
        </w:rPr>
        <w:t xml:space="preserve">project would be located, but CCWD has not sold this parcel </w:t>
      </w:r>
      <w:r w:rsidR="002633A2">
        <w:rPr>
          <w:rFonts w:ascii="Calibri" w:eastAsia="Calibri" w:hAnsi="Calibri"/>
          <w:b/>
          <w:sz w:val="22"/>
          <w:szCs w:val="22"/>
        </w:rPr>
        <w:t>yet</w:t>
      </w:r>
      <w:r w:rsidRPr="00225117">
        <w:rPr>
          <w:rFonts w:ascii="Calibri" w:eastAsia="Calibri" w:hAnsi="Calibri"/>
          <w:b/>
          <w:sz w:val="22"/>
          <w:szCs w:val="22"/>
        </w:rPr>
        <w:t xml:space="preserve">. CCWD is not even mentioned in the MND. Why doesn’t </w:t>
      </w:r>
      <w:r w:rsidRPr="00225117">
        <w:rPr>
          <w:rFonts w:ascii="Calibri" w:eastAsia="Calibri" w:hAnsi="Calibri"/>
          <w:b/>
          <w:sz w:val="22"/>
          <w:szCs w:val="22"/>
        </w:rPr>
        <w:lastRenderedPageBreak/>
        <w:t xml:space="preserve">the MND acknowledge this important </w:t>
      </w:r>
      <w:r w:rsidR="004A0CF1" w:rsidRPr="00225117">
        <w:rPr>
          <w:rFonts w:ascii="Calibri" w:eastAsia="Calibri" w:hAnsi="Calibri"/>
          <w:b/>
          <w:sz w:val="22"/>
          <w:szCs w:val="22"/>
        </w:rPr>
        <w:t xml:space="preserve">ownership </w:t>
      </w:r>
      <w:r w:rsidRPr="00225117">
        <w:rPr>
          <w:rFonts w:ascii="Calibri" w:eastAsia="Calibri" w:hAnsi="Calibri"/>
          <w:b/>
          <w:sz w:val="22"/>
          <w:szCs w:val="22"/>
        </w:rPr>
        <w:t xml:space="preserve">information?  Has the CCWD Board of Directors approved this road project application and proposal for a new access road through their property APN 055- 051-008? </w:t>
      </w:r>
    </w:p>
    <w:p w:rsidR="004550F8" w:rsidRPr="00225117" w:rsidRDefault="004550F8" w:rsidP="004550F8">
      <w:pPr>
        <w:spacing w:after="200" w:line="276" w:lineRule="auto"/>
        <w:rPr>
          <w:rFonts w:ascii="Calibri" w:eastAsia="Calibri" w:hAnsi="Calibri"/>
          <w:b/>
          <w:sz w:val="22"/>
          <w:szCs w:val="22"/>
        </w:rPr>
      </w:pPr>
      <w:r w:rsidRPr="00225117">
        <w:rPr>
          <w:rFonts w:ascii="Calibri" w:eastAsia="Calibri" w:hAnsi="Calibri"/>
          <w:sz w:val="22"/>
          <w:szCs w:val="22"/>
        </w:rPr>
        <w:t>“</w:t>
      </w:r>
      <w:r w:rsidRPr="00225117">
        <w:rPr>
          <w:rFonts w:ascii="Calibri" w:eastAsia="Calibri" w:hAnsi="Calibri"/>
          <w:i/>
          <w:sz w:val="22"/>
          <w:szCs w:val="22"/>
        </w:rPr>
        <w:t>This Initial Study is an informational document intended to be used as a decision-making tool for the Lead Agency and responsible agencies in considering and acting on the proposed Project</w:t>
      </w:r>
      <w:r w:rsidRPr="00225117">
        <w:rPr>
          <w:rFonts w:ascii="Calibri" w:eastAsia="Calibri" w:hAnsi="Calibri"/>
          <w:sz w:val="22"/>
          <w:szCs w:val="22"/>
        </w:rPr>
        <w:t xml:space="preserve">.” (IS/MND pg.1) </w:t>
      </w:r>
      <w:r w:rsidRPr="00225117">
        <w:rPr>
          <w:rFonts w:ascii="Calibri" w:eastAsia="Calibri" w:hAnsi="Calibri"/>
          <w:b/>
          <w:sz w:val="22"/>
          <w:szCs w:val="22"/>
        </w:rPr>
        <w:t xml:space="preserve">Project area Parcel Maps, </w:t>
      </w:r>
      <w:r w:rsidR="004A0CF1" w:rsidRPr="00225117">
        <w:rPr>
          <w:rFonts w:ascii="Calibri" w:eastAsia="Calibri" w:hAnsi="Calibri"/>
          <w:b/>
          <w:sz w:val="22"/>
          <w:szCs w:val="22"/>
        </w:rPr>
        <w:t>property</w:t>
      </w:r>
      <w:r w:rsidRPr="00225117">
        <w:rPr>
          <w:rFonts w:ascii="Calibri" w:eastAsia="Calibri" w:hAnsi="Calibri"/>
          <w:b/>
          <w:sz w:val="22"/>
          <w:szCs w:val="22"/>
        </w:rPr>
        <w:t xml:space="preserve"> lines, and </w:t>
      </w:r>
      <w:r w:rsidR="004A0CF1" w:rsidRPr="00225117">
        <w:rPr>
          <w:rFonts w:ascii="Calibri" w:eastAsia="Calibri" w:hAnsi="Calibri"/>
          <w:b/>
          <w:sz w:val="22"/>
          <w:szCs w:val="22"/>
        </w:rPr>
        <w:t xml:space="preserve">Project </w:t>
      </w:r>
      <w:r w:rsidRPr="00225117">
        <w:rPr>
          <w:rFonts w:ascii="Calibri" w:eastAsia="Calibri" w:hAnsi="Calibri"/>
          <w:b/>
          <w:sz w:val="22"/>
          <w:szCs w:val="22"/>
        </w:rPr>
        <w:t xml:space="preserve">parcel ownerships are relevant, important information that should be disclosed in the Initial Study. </w:t>
      </w:r>
    </w:p>
    <w:p w:rsidR="004550F8" w:rsidRPr="000D0E82" w:rsidRDefault="004550F8" w:rsidP="004550F8">
      <w:pPr>
        <w:spacing w:after="200" w:line="276" w:lineRule="auto"/>
        <w:rPr>
          <w:rFonts w:ascii="Calibri" w:eastAsia="Calibri" w:hAnsi="Calibri"/>
          <w:sz w:val="22"/>
          <w:szCs w:val="22"/>
        </w:rPr>
      </w:pPr>
    </w:p>
    <w:p w:rsidR="004550F8" w:rsidRPr="000D0E82" w:rsidRDefault="004550F8" w:rsidP="004550F8">
      <w:pPr>
        <w:spacing w:after="200" w:line="276" w:lineRule="auto"/>
        <w:jc w:val="center"/>
        <w:rPr>
          <w:rFonts w:ascii="Calibri" w:eastAsia="Calibri" w:hAnsi="Calibri"/>
          <w:b/>
          <w:u w:val="single"/>
        </w:rPr>
      </w:pPr>
      <w:r w:rsidRPr="000D0E82">
        <w:rPr>
          <w:rFonts w:ascii="Calibri" w:eastAsia="Calibri" w:hAnsi="Calibri"/>
          <w:b/>
          <w:u w:val="single"/>
        </w:rPr>
        <w:t>B. All Potentially Significant Environmental Impacts of Flint Trail Access Road not addressed</w:t>
      </w:r>
    </w:p>
    <w:p w:rsidR="004550F8" w:rsidRPr="00A15F06" w:rsidRDefault="004550F8" w:rsidP="000C14E1">
      <w:pPr>
        <w:pStyle w:val="Default"/>
        <w:rPr>
          <w:rFonts w:ascii="Calibri" w:hAnsi="Calibri" w:cs="Calibri"/>
          <w:color w:val="auto"/>
          <w:sz w:val="22"/>
          <w:szCs w:val="22"/>
        </w:rPr>
      </w:pPr>
      <w:r w:rsidRPr="000D0E82">
        <w:rPr>
          <w:rFonts w:ascii="Calibri" w:eastAsia="Calibri" w:hAnsi="Calibri" w:cs="Times New Roman"/>
          <w:color w:val="auto"/>
          <w:sz w:val="22"/>
          <w:szCs w:val="22"/>
        </w:rPr>
        <w:t xml:space="preserve">A road </w:t>
      </w:r>
      <w:r w:rsidR="00281714" w:rsidRPr="000D0E82">
        <w:rPr>
          <w:rFonts w:ascii="Calibri" w:eastAsia="Calibri" w:hAnsi="Calibri" w:cs="Times New Roman"/>
          <w:color w:val="auto"/>
          <w:sz w:val="22"/>
          <w:szCs w:val="22"/>
        </w:rPr>
        <w:t xml:space="preserve">impact </w:t>
      </w:r>
      <w:r w:rsidRPr="000D0E82">
        <w:rPr>
          <w:rFonts w:ascii="Calibri" w:eastAsia="Calibri" w:hAnsi="Calibri" w:cs="Times New Roman"/>
          <w:color w:val="auto"/>
          <w:sz w:val="22"/>
          <w:szCs w:val="22"/>
        </w:rPr>
        <w:t>study is needed to evaluate</w:t>
      </w:r>
      <w:r w:rsidR="002E7335">
        <w:rPr>
          <w:rFonts w:ascii="Calibri" w:eastAsia="Calibri" w:hAnsi="Calibri" w:cs="Times New Roman"/>
          <w:color w:val="auto"/>
          <w:sz w:val="22"/>
          <w:szCs w:val="22"/>
        </w:rPr>
        <w:t xml:space="preserve"> both </w:t>
      </w:r>
      <w:r w:rsidR="002E7335" w:rsidRPr="002E7335">
        <w:rPr>
          <w:rFonts w:ascii="Calibri" w:eastAsia="Calibri" w:hAnsi="Calibri" w:cs="Times New Roman"/>
          <w:b/>
          <w:color w:val="auto"/>
          <w:sz w:val="22"/>
          <w:szCs w:val="22"/>
          <w:u w:val="single"/>
        </w:rPr>
        <w:t>growth inducement impacts</w:t>
      </w:r>
      <w:r w:rsidR="002E7335" w:rsidRPr="002E7335">
        <w:rPr>
          <w:rFonts w:ascii="Calibri" w:eastAsia="Calibri" w:hAnsi="Calibri" w:cs="Times New Roman"/>
          <w:b/>
          <w:color w:val="auto"/>
          <w:sz w:val="22"/>
          <w:szCs w:val="22"/>
        </w:rPr>
        <w:t xml:space="preserve"> of the Project</w:t>
      </w:r>
      <w:r w:rsidR="002E7335">
        <w:rPr>
          <w:rFonts w:ascii="Calibri" w:eastAsia="Calibri" w:hAnsi="Calibri" w:cs="Times New Roman"/>
          <w:color w:val="auto"/>
          <w:sz w:val="22"/>
          <w:szCs w:val="22"/>
        </w:rPr>
        <w:t>, and</w:t>
      </w:r>
      <w:r w:rsidRPr="000D0E82">
        <w:rPr>
          <w:rFonts w:ascii="Calibri" w:eastAsia="Calibri" w:hAnsi="Calibri" w:cs="Times New Roman"/>
          <w:color w:val="auto"/>
          <w:sz w:val="22"/>
          <w:szCs w:val="22"/>
        </w:rPr>
        <w:t xml:space="preserve"> </w:t>
      </w:r>
      <w:r w:rsidRPr="000D0E82">
        <w:rPr>
          <w:rFonts w:ascii="Calibri" w:eastAsia="Calibri" w:hAnsi="Calibri" w:cs="Times New Roman"/>
          <w:b/>
          <w:color w:val="auto"/>
          <w:sz w:val="22"/>
          <w:szCs w:val="22"/>
          <w:u w:val="single"/>
        </w:rPr>
        <w:t>cumulative</w:t>
      </w:r>
      <w:r w:rsidR="00281714" w:rsidRPr="000D0E82">
        <w:rPr>
          <w:rFonts w:ascii="Calibri" w:eastAsia="Calibri" w:hAnsi="Calibri" w:cs="Times New Roman"/>
          <w:b/>
          <w:color w:val="auto"/>
          <w:sz w:val="22"/>
          <w:szCs w:val="22"/>
          <w:u w:val="single"/>
        </w:rPr>
        <w:t>ly considerable</w:t>
      </w:r>
      <w:r w:rsidRPr="000D0E82">
        <w:rPr>
          <w:rFonts w:ascii="Calibri" w:eastAsia="Calibri" w:hAnsi="Calibri" w:cs="Times New Roman"/>
          <w:b/>
          <w:color w:val="auto"/>
          <w:sz w:val="22"/>
          <w:szCs w:val="22"/>
        </w:rPr>
        <w:t xml:space="preserve"> impacts</w:t>
      </w:r>
      <w:r w:rsidRPr="000D0E82">
        <w:rPr>
          <w:rFonts w:ascii="Calibri" w:eastAsia="Calibri" w:hAnsi="Calibri" w:cs="Times New Roman"/>
          <w:color w:val="auto"/>
          <w:sz w:val="22"/>
          <w:szCs w:val="22"/>
        </w:rPr>
        <w:t xml:space="preserve"> of </w:t>
      </w:r>
      <w:r w:rsidRPr="000D0E82">
        <w:rPr>
          <w:rFonts w:ascii="Calibri" w:eastAsia="Calibri" w:hAnsi="Calibri" w:cs="Times New Roman"/>
          <w:b/>
          <w:color w:val="auto"/>
          <w:sz w:val="22"/>
          <w:szCs w:val="22"/>
        </w:rPr>
        <w:t>ALL p</w:t>
      </w:r>
      <w:r w:rsidR="00281714" w:rsidRPr="000D0E82">
        <w:rPr>
          <w:rFonts w:ascii="Calibri" w:eastAsia="Calibri" w:hAnsi="Calibri" w:cs="Times New Roman"/>
          <w:b/>
          <w:color w:val="auto"/>
          <w:sz w:val="22"/>
          <w:szCs w:val="22"/>
        </w:rPr>
        <w:t>robable</w:t>
      </w:r>
      <w:r w:rsidRPr="000D0E82">
        <w:rPr>
          <w:rFonts w:ascii="Calibri" w:eastAsia="Calibri" w:hAnsi="Calibri" w:cs="Times New Roman"/>
          <w:b/>
          <w:color w:val="auto"/>
          <w:sz w:val="22"/>
          <w:szCs w:val="22"/>
        </w:rPr>
        <w:t xml:space="preserve"> future </w:t>
      </w:r>
      <w:r w:rsidR="00281714" w:rsidRPr="000D0E82">
        <w:rPr>
          <w:rFonts w:ascii="Calibri" w:eastAsia="Calibri" w:hAnsi="Calibri" w:cs="Times New Roman"/>
          <w:b/>
          <w:color w:val="auto"/>
          <w:sz w:val="22"/>
          <w:szCs w:val="22"/>
        </w:rPr>
        <w:t xml:space="preserve">projects and </w:t>
      </w:r>
      <w:r w:rsidRPr="000D0E82">
        <w:rPr>
          <w:rFonts w:ascii="Calibri" w:eastAsia="Calibri" w:hAnsi="Calibri" w:cs="Times New Roman"/>
          <w:b/>
          <w:color w:val="auto"/>
          <w:sz w:val="22"/>
          <w:szCs w:val="22"/>
        </w:rPr>
        <w:t>traffic on Flint Trail Access Road and Little John Road</w:t>
      </w:r>
      <w:r w:rsidRPr="000D0E82">
        <w:rPr>
          <w:rFonts w:ascii="Calibri" w:eastAsia="Calibri" w:hAnsi="Calibri" w:cs="Times New Roman"/>
          <w:color w:val="auto"/>
          <w:sz w:val="22"/>
          <w:szCs w:val="22"/>
        </w:rPr>
        <w:t xml:space="preserve">—not just from the </w:t>
      </w:r>
      <w:r w:rsidR="00281714" w:rsidRPr="000D0E82">
        <w:rPr>
          <w:rFonts w:ascii="Calibri" w:eastAsia="Calibri" w:hAnsi="Calibri" w:cs="Times New Roman"/>
          <w:color w:val="auto"/>
          <w:sz w:val="22"/>
          <w:szCs w:val="22"/>
        </w:rPr>
        <w:t xml:space="preserve">current proposed </w:t>
      </w:r>
      <w:r w:rsidRPr="000D0E82">
        <w:rPr>
          <w:rFonts w:ascii="Calibri" w:eastAsia="Calibri" w:hAnsi="Calibri" w:cs="Times New Roman"/>
          <w:color w:val="auto"/>
          <w:sz w:val="22"/>
          <w:szCs w:val="22"/>
        </w:rPr>
        <w:t>Copper Valley Golf Club</w:t>
      </w:r>
      <w:r w:rsidR="009E7AF1" w:rsidRPr="000D0E82">
        <w:rPr>
          <w:rFonts w:ascii="Calibri" w:eastAsia="Calibri" w:hAnsi="Calibri"/>
          <w:color w:val="auto"/>
          <w:sz w:val="22"/>
          <w:szCs w:val="22"/>
        </w:rPr>
        <w:t xml:space="preserve"> secondary access</w:t>
      </w:r>
      <w:r w:rsidRPr="000D0E82">
        <w:rPr>
          <w:rFonts w:ascii="Calibri" w:eastAsia="Calibri" w:hAnsi="Calibri" w:cs="Times New Roman"/>
          <w:color w:val="auto"/>
          <w:sz w:val="22"/>
          <w:szCs w:val="22"/>
        </w:rPr>
        <w:t xml:space="preserve">, but from </w:t>
      </w:r>
      <w:r w:rsidR="00281714" w:rsidRPr="000D0E82">
        <w:rPr>
          <w:rFonts w:ascii="Calibri" w:eastAsia="Calibri" w:hAnsi="Calibri" w:cs="Times New Roman"/>
          <w:b/>
          <w:color w:val="auto"/>
          <w:sz w:val="22"/>
          <w:szCs w:val="22"/>
        </w:rPr>
        <w:t xml:space="preserve">probable </w:t>
      </w:r>
      <w:r w:rsidRPr="000D0E82">
        <w:rPr>
          <w:rFonts w:ascii="Calibri" w:eastAsia="Calibri" w:hAnsi="Calibri" w:cs="Times New Roman"/>
          <w:b/>
          <w:color w:val="auto"/>
          <w:sz w:val="22"/>
          <w:szCs w:val="22"/>
        </w:rPr>
        <w:t>future traffic</w:t>
      </w:r>
      <w:r w:rsidR="000C14E1" w:rsidRPr="000D0E82">
        <w:rPr>
          <w:rFonts w:ascii="Calibri" w:eastAsia="Calibri" w:hAnsi="Calibri" w:cs="Times New Roman"/>
          <w:color w:val="auto"/>
          <w:sz w:val="22"/>
          <w:szCs w:val="22"/>
        </w:rPr>
        <w:t xml:space="preserve"> on the road</w:t>
      </w:r>
      <w:r w:rsidRPr="000D0E82">
        <w:rPr>
          <w:rFonts w:ascii="Calibri" w:eastAsia="Calibri" w:hAnsi="Calibri" w:cs="Times New Roman"/>
          <w:color w:val="auto"/>
          <w:sz w:val="22"/>
          <w:szCs w:val="22"/>
        </w:rPr>
        <w:t xml:space="preserve"> from the Tuscany Hills subdivision</w:t>
      </w:r>
      <w:r w:rsidR="00281714" w:rsidRPr="000D0E82">
        <w:rPr>
          <w:rFonts w:ascii="Calibri" w:eastAsia="Calibri" w:hAnsi="Calibri" w:cs="Times New Roman"/>
          <w:color w:val="auto"/>
          <w:sz w:val="22"/>
          <w:szCs w:val="22"/>
        </w:rPr>
        <w:t xml:space="preserve"> TSTM (approved by the County</w:t>
      </w:r>
      <w:r w:rsidR="000C14E1" w:rsidRPr="000D0E82">
        <w:rPr>
          <w:rFonts w:ascii="Calibri" w:eastAsia="Calibri" w:hAnsi="Calibri" w:cs="Times New Roman"/>
          <w:color w:val="auto"/>
          <w:sz w:val="22"/>
          <w:szCs w:val="22"/>
        </w:rPr>
        <w:t xml:space="preserve"> in 2007</w:t>
      </w:r>
      <w:r w:rsidR="00281714" w:rsidRPr="000D0E82">
        <w:rPr>
          <w:rFonts w:ascii="Calibri" w:eastAsia="Calibri" w:hAnsi="Calibri" w:cs="Times New Roman"/>
          <w:color w:val="auto"/>
          <w:sz w:val="22"/>
          <w:szCs w:val="22"/>
        </w:rPr>
        <w:t>)</w:t>
      </w:r>
      <w:r w:rsidRPr="000D0E82">
        <w:rPr>
          <w:rFonts w:ascii="Calibri" w:eastAsia="Calibri" w:hAnsi="Calibri" w:cs="Times New Roman"/>
          <w:color w:val="auto"/>
          <w:sz w:val="22"/>
          <w:szCs w:val="22"/>
        </w:rPr>
        <w:t xml:space="preserve"> and Copper Valley Ranch development that could potentially use this secondary access road</w:t>
      </w:r>
      <w:r w:rsidR="00281714" w:rsidRPr="000D0E82">
        <w:rPr>
          <w:rFonts w:ascii="Calibri" w:eastAsia="Calibri" w:hAnsi="Calibri" w:cs="Times New Roman"/>
          <w:color w:val="auto"/>
          <w:sz w:val="22"/>
          <w:szCs w:val="22"/>
        </w:rPr>
        <w:t>.</w:t>
      </w:r>
      <w:r w:rsidR="00281714" w:rsidRPr="000D0E82">
        <w:rPr>
          <w:rFonts w:ascii="Calibri" w:eastAsia="Calibri" w:hAnsi="Calibri" w:cs="Times New Roman"/>
          <w:b/>
          <w:color w:val="auto"/>
          <w:sz w:val="22"/>
          <w:szCs w:val="22"/>
        </w:rPr>
        <w:t xml:space="preserve"> The MND does not acknowledge the </w:t>
      </w:r>
      <w:r w:rsidR="00281714" w:rsidRPr="000D0E82">
        <w:rPr>
          <w:rFonts w:ascii="Calibri" w:eastAsia="Calibri" w:hAnsi="Calibri" w:cs="Times New Roman"/>
          <w:b/>
          <w:i/>
          <w:color w:val="auto"/>
          <w:sz w:val="22"/>
          <w:szCs w:val="22"/>
        </w:rPr>
        <w:t>probability</w:t>
      </w:r>
      <w:r w:rsidR="00281714" w:rsidRPr="000D0E82">
        <w:rPr>
          <w:rFonts w:ascii="Calibri" w:eastAsia="Calibri" w:hAnsi="Calibri" w:cs="Times New Roman"/>
          <w:b/>
          <w:color w:val="auto"/>
          <w:sz w:val="22"/>
          <w:szCs w:val="22"/>
        </w:rPr>
        <w:t xml:space="preserve"> of traffic fr</w:t>
      </w:r>
      <w:r w:rsidR="000C14E1" w:rsidRPr="000D0E82">
        <w:rPr>
          <w:rFonts w:ascii="Calibri" w:eastAsia="Calibri" w:hAnsi="Calibri" w:cs="Times New Roman"/>
          <w:b/>
          <w:color w:val="auto"/>
          <w:sz w:val="22"/>
          <w:szCs w:val="22"/>
        </w:rPr>
        <w:t>om Tuscany Hills using Flint Trail; it</w:t>
      </w:r>
      <w:r w:rsidR="00281714" w:rsidRPr="000D0E82">
        <w:rPr>
          <w:rFonts w:ascii="Calibri" w:eastAsia="Calibri" w:hAnsi="Calibri" w:cs="Times New Roman"/>
          <w:b/>
          <w:color w:val="auto"/>
          <w:sz w:val="22"/>
          <w:szCs w:val="22"/>
        </w:rPr>
        <w:t xml:space="preserve"> dismisses impacts as less than significant.  </w:t>
      </w:r>
      <w:proofErr w:type="gramStart"/>
      <w:r w:rsidR="000C14E1" w:rsidRPr="000D0E82">
        <w:rPr>
          <w:rFonts w:ascii="Calibri" w:eastAsia="Calibri" w:hAnsi="Calibri" w:cs="Times New Roman"/>
          <w:b/>
          <w:color w:val="auto"/>
          <w:sz w:val="22"/>
          <w:szCs w:val="22"/>
        </w:rPr>
        <w:t>[</w:t>
      </w:r>
      <w:r w:rsidR="00281714" w:rsidRPr="00A15F06">
        <w:rPr>
          <w:rFonts w:ascii="Calibri" w:hAnsi="Calibri" w:cs="Calibri"/>
          <w:color w:val="auto"/>
          <w:sz w:val="22"/>
          <w:szCs w:val="22"/>
        </w:rPr>
        <w:t>From the MND 4.21 Mandatory Findings of Significance, b.</w:t>
      </w:r>
      <w:proofErr w:type="gramEnd"/>
      <w:r w:rsidR="00281714" w:rsidRPr="00A15F06">
        <w:rPr>
          <w:rFonts w:ascii="Calibri" w:hAnsi="Calibri" w:cs="Calibri"/>
          <w:color w:val="auto"/>
          <w:sz w:val="22"/>
          <w:szCs w:val="22"/>
        </w:rPr>
        <w:t xml:space="preserve"> Does the project have impacts that are individually limited, but cumulatively considerable? (“</w:t>
      </w:r>
      <w:r w:rsidR="00281714" w:rsidRPr="00A15F06">
        <w:rPr>
          <w:rFonts w:ascii="Calibri" w:hAnsi="Calibri" w:cs="Calibri"/>
          <w:b/>
          <w:color w:val="auto"/>
          <w:sz w:val="22"/>
          <w:szCs w:val="22"/>
        </w:rPr>
        <w:t>Cumulatively considerable</w:t>
      </w:r>
      <w:r w:rsidR="00281714" w:rsidRPr="00A15F06">
        <w:rPr>
          <w:rFonts w:ascii="Calibri" w:hAnsi="Calibri" w:cs="Calibri"/>
          <w:color w:val="auto"/>
          <w:sz w:val="22"/>
          <w:szCs w:val="22"/>
        </w:rPr>
        <w:t xml:space="preserve">” means that the incremental effects of a project are considerable when viewed in connection with the effects of past projects, the effects of other current projects, </w:t>
      </w:r>
      <w:r w:rsidR="00281714" w:rsidRPr="00A15F06">
        <w:rPr>
          <w:rFonts w:ascii="Calibri" w:hAnsi="Calibri" w:cs="Calibri"/>
          <w:b/>
          <w:color w:val="auto"/>
          <w:sz w:val="22"/>
          <w:szCs w:val="22"/>
        </w:rPr>
        <w:t>and the effects of probable future projects</w:t>
      </w:r>
      <w:r w:rsidR="00281714" w:rsidRPr="00A15F06">
        <w:rPr>
          <w:rFonts w:ascii="Calibri" w:hAnsi="Calibri" w:cs="Calibri"/>
          <w:color w:val="auto"/>
          <w:sz w:val="22"/>
          <w:szCs w:val="22"/>
        </w:rPr>
        <w:t xml:space="preserve">)? </w:t>
      </w:r>
      <w:r w:rsidR="000C14E1" w:rsidRPr="00A15F06">
        <w:rPr>
          <w:rFonts w:ascii="Calibri" w:hAnsi="Calibri" w:cs="Calibri"/>
          <w:color w:val="auto"/>
          <w:sz w:val="22"/>
          <w:szCs w:val="22"/>
        </w:rPr>
        <w:t>]</w:t>
      </w:r>
    </w:p>
    <w:p w:rsidR="000C14E1" w:rsidRPr="00A15F06" w:rsidRDefault="000C14E1" w:rsidP="000C14E1">
      <w:pPr>
        <w:pStyle w:val="Default"/>
        <w:rPr>
          <w:rFonts w:ascii="Calibri" w:hAnsi="Calibri" w:cs="Calibri"/>
          <w:color w:val="auto"/>
          <w:sz w:val="22"/>
          <w:szCs w:val="22"/>
        </w:rPr>
      </w:pPr>
    </w:p>
    <w:p w:rsidR="001C7F7B" w:rsidRPr="002E7335" w:rsidRDefault="00D01284" w:rsidP="004550F8">
      <w:pPr>
        <w:spacing w:after="200" w:line="276" w:lineRule="auto"/>
        <w:rPr>
          <w:rFonts w:ascii="Calibri" w:eastAsia="Calibri" w:hAnsi="Calibri"/>
          <w:b/>
          <w:sz w:val="22"/>
          <w:szCs w:val="22"/>
        </w:rPr>
      </w:pPr>
      <w:r w:rsidRPr="000D0E82">
        <w:rPr>
          <w:rFonts w:ascii="Calibri" w:eastAsia="Calibri" w:hAnsi="Calibri"/>
          <w:sz w:val="22"/>
          <w:szCs w:val="22"/>
        </w:rPr>
        <w:t xml:space="preserve">The MND environmental evaluation is insufficient. </w:t>
      </w:r>
      <w:r w:rsidR="004550F8" w:rsidRPr="000D0E82">
        <w:rPr>
          <w:rFonts w:ascii="Calibri" w:eastAsia="Calibri" w:hAnsi="Calibri"/>
          <w:sz w:val="22"/>
          <w:szCs w:val="22"/>
        </w:rPr>
        <w:t>Because the “Flint Trail Access Road Project” MND Project Description text is incomplete</w:t>
      </w:r>
      <w:r w:rsidRPr="000D0E82">
        <w:rPr>
          <w:rFonts w:ascii="Calibri" w:eastAsia="Calibri" w:hAnsi="Calibri"/>
          <w:sz w:val="22"/>
          <w:szCs w:val="22"/>
        </w:rPr>
        <w:t xml:space="preserve"> and misleading</w:t>
      </w:r>
      <w:r w:rsidR="004550F8" w:rsidRPr="000D0E82">
        <w:rPr>
          <w:rFonts w:ascii="Calibri" w:eastAsia="Calibri" w:hAnsi="Calibri"/>
          <w:sz w:val="22"/>
          <w:szCs w:val="22"/>
        </w:rPr>
        <w:t xml:space="preserve">, and </w:t>
      </w:r>
      <w:r w:rsidRPr="000D0E82">
        <w:rPr>
          <w:rFonts w:ascii="Calibri" w:eastAsia="Calibri" w:hAnsi="Calibri"/>
          <w:sz w:val="22"/>
          <w:szCs w:val="22"/>
        </w:rPr>
        <w:t>fails to</w:t>
      </w:r>
      <w:r w:rsidR="004550F8" w:rsidRPr="000D0E82">
        <w:rPr>
          <w:rFonts w:ascii="Calibri" w:eastAsia="Calibri" w:hAnsi="Calibri"/>
          <w:sz w:val="22"/>
          <w:szCs w:val="22"/>
        </w:rPr>
        <w:t xml:space="preserve"> acknowledge that the road </w:t>
      </w:r>
      <w:r w:rsidR="002633A2">
        <w:rPr>
          <w:rFonts w:ascii="Calibri" w:eastAsia="Calibri" w:hAnsi="Calibri"/>
          <w:sz w:val="22"/>
          <w:szCs w:val="22"/>
        </w:rPr>
        <w:t>would likely</w:t>
      </w:r>
      <w:r w:rsidR="004550F8" w:rsidRPr="000D0E82">
        <w:rPr>
          <w:rFonts w:ascii="Calibri" w:eastAsia="Calibri" w:hAnsi="Calibri"/>
          <w:sz w:val="22"/>
          <w:szCs w:val="22"/>
        </w:rPr>
        <w:t xml:space="preserve"> be used for secondary access to future Tuscany Hills and Copper Valley Ranch developments, all potentially significant impacts </w:t>
      </w:r>
      <w:r w:rsidRPr="000D0E82">
        <w:rPr>
          <w:rFonts w:ascii="Calibri" w:eastAsia="Calibri" w:hAnsi="Calibri"/>
          <w:sz w:val="22"/>
          <w:szCs w:val="22"/>
        </w:rPr>
        <w:t xml:space="preserve">of the road and </w:t>
      </w:r>
      <w:r w:rsidR="001C7F7B" w:rsidRPr="000D0E82">
        <w:rPr>
          <w:rFonts w:ascii="Calibri" w:eastAsia="Calibri" w:hAnsi="Calibri"/>
          <w:sz w:val="22"/>
          <w:szCs w:val="22"/>
        </w:rPr>
        <w:t xml:space="preserve">all </w:t>
      </w:r>
      <w:r w:rsidRPr="000D0E82">
        <w:rPr>
          <w:rFonts w:ascii="Calibri" w:eastAsia="Calibri" w:hAnsi="Calibri"/>
          <w:sz w:val="22"/>
          <w:szCs w:val="22"/>
        </w:rPr>
        <w:t xml:space="preserve">future traffic </w:t>
      </w:r>
      <w:r w:rsidR="000C14E1" w:rsidRPr="000D0E82">
        <w:rPr>
          <w:rFonts w:ascii="Calibri" w:eastAsia="Calibri" w:hAnsi="Calibri"/>
          <w:sz w:val="22"/>
          <w:szCs w:val="22"/>
        </w:rPr>
        <w:t xml:space="preserve">impacts </w:t>
      </w:r>
      <w:r w:rsidR="004550F8" w:rsidRPr="000D0E82">
        <w:rPr>
          <w:rFonts w:ascii="Calibri" w:eastAsia="Calibri" w:hAnsi="Calibri"/>
          <w:sz w:val="22"/>
          <w:szCs w:val="22"/>
        </w:rPr>
        <w:t>w</w:t>
      </w:r>
      <w:r w:rsidR="000C14E1" w:rsidRPr="000D0E82">
        <w:rPr>
          <w:rFonts w:ascii="Calibri" w:eastAsia="Calibri" w:hAnsi="Calibri"/>
          <w:sz w:val="22"/>
          <w:szCs w:val="22"/>
        </w:rPr>
        <w:t>ere</w:t>
      </w:r>
      <w:r w:rsidR="004550F8" w:rsidRPr="000D0E82">
        <w:rPr>
          <w:rFonts w:ascii="Calibri" w:eastAsia="Calibri" w:hAnsi="Calibri"/>
          <w:sz w:val="22"/>
          <w:szCs w:val="22"/>
        </w:rPr>
        <w:t xml:space="preserve"> not studied or mitigated in the MND. </w:t>
      </w:r>
      <w:r w:rsidR="001C7F7B" w:rsidRPr="000D0E82">
        <w:rPr>
          <w:rFonts w:ascii="Calibri" w:eastAsia="Calibri" w:hAnsi="Calibri"/>
          <w:sz w:val="22"/>
          <w:szCs w:val="22"/>
        </w:rPr>
        <w:t xml:space="preserve"> </w:t>
      </w:r>
      <w:r w:rsidR="001C7F7B" w:rsidRPr="002E7335">
        <w:rPr>
          <w:rFonts w:ascii="Calibri" w:eastAsia="Calibri" w:hAnsi="Calibri"/>
          <w:b/>
          <w:sz w:val="22"/>
          <w:szCs w:val="22"/>
        </w:rPr>
        <w:t>T</w:t>
      </w:r>
      <w:r w:rsidR="004550F8" w:rsidRPr="002E7335">
        <w:rPr>
          <w:rFonts w:ascii="Calibri" w:eastAsia="Calibri" w:hAnsi="Calibri"/>
          <w:b/>
          <w:sz w:val="22"/>
          <w:szCs w:val="22"/>
        </w:rPr>
        <w:t xml:space="preserve">here is a failure to disclose the complete scope </w:t>
      </w:r>
      <w:r w:rsidR="001C7F7B" w:rsidRPr="002E7335">
        <w:rPr>
          <w:rFonts w:ascii="Calibri" w:eastAsia="Calibri" w:hAnsi="Calibri"/>
          <w:b/>
          <w:sz w:val="22"/>
          <w:szCs w:val="22"/>
        </w:rPr>
        <w:t xml:space="preserve">or </w:t>
      </w:r>
      <w:r w:rsidR="002E7335" w:rsidRPr="002E7335">
        <w:rPr>
          <w:rFonts w:ascii="Calibri" w:eastAsia="Calibri" w:hAnsi="Calibri"/>
          <w:b/>
          <w:sz w:val="22"/>
          <w:szCs w:val="22"/>
        </w:rPr>
        <w:t xml:space="preserve">growth-inducing </w:t>
      </w:r>
      <w:r w:rsidR="001C7F7B" w:rsidRPr="002E7335">
        <w:rPr>
          <w:rFonts w:ascii="Calibri" w:eastAsia="Calibri" w:hAnsi="Calibri"/>
          <w:b/>
          <w:sz w:val="22"/>
          <w:szCs w:val="22"/>
        </w:rPr>
        <w:t xml:space="preserve">consequences </w:t>
      </w:r>
      <w:r w:rsidR="004550F8" w:rsidRPr="002E7335">
        <w:rPr>
          <w:rFonts w:ascii="Calibri" w:eastAsia="Calibri" w:hAnsi="Calibri"/>
          <w:b/>
          <w:sz w:val="22"/>
          <w:szCs w:val="22"/>
        </w:rPr>
        <w:t xml:space="preserve">of the </w:t>
      </w:r>
      <w:r w:rsidR="002E7335" w:rsidRPr="002E7335">
        <w:rPr>
          <w:rFonts w:ascii="Calibri" w:eastAsia="Calibri" w:hAnsi="Calibri"/>
          <w:b/>
          <w:sz w:val="22"/>
          <w:szCs w:val="22"/>
        </w:rPr>
        <w:t xml:space="preserve">new </w:t>
      </w:r>
      <w:r w:rsidR="001C7F7B" w:rsidRPr="002E7335">
        <w:rPr>
          <w:rFonts w:ascii="Calibri" w:eastAsia="Calibri" w:hAnsi="Calibri"/>
          <w:b/>
          <w:sz w:val="22"/>
          <w:szCs w:val="22"/>
        </w:rPr>
        <w:t xml:space="preserve">mile-long </w:t>
      </w:r>
      <w:r w:rsidR="004550F8" w:rsidRPr="002E7335">
        <w:rPr>
          <w:rFonts w:ascii="Calibri" w:eastAsia="Calibri" w:hAnsi="Calibri"/>
          <w:b/>
          <w:sz w:val="22"/>
          <w:szCs w:val="22"/>
        </w:rPr>
        <w:t>access road</w:t>
      </w:r>
      <w:r w:rsidR="001C7F7B" w:rsidRPr="002E7335">
        <w:rPr>
          <w:rFonts w:ascii="Calibri" w:eastAsia="Calibri" w:hAnsi="Calibri"/>
          <w:b/>
          <w:sz w:val="22"/>
          <w:szCs w:val="22"/>
        </w:rPr>
        <w:t>.</w:t>
      </w:r>
      <w:r w:rsidR="004550F8" w:rsidRPr="002E7335">
        <w:rPr>
          <w:rFonts w:ascii="Calibri" w:eastAsia="Calibri" w:hAnsi="Calibri"/>
          <w:b/>
          <w:sz w:val="22"/>
          <w:szCs w:val="22"/>
        </w:rPr>
        <w:t xml:space="preserve"> </w:t>
      </w:r>
      <w:r w:rsidR="001C7F7B" w:rsidRPr="002E7335">
        <w:rPr>
          <w:rFonts w:ascii="Calibri" w:eastAsia="Calibri" w:hAnsi="Calibri"/>
          <w:b/>
          <w:sz w:val="22"/>
          <w:szCs w:val="22"/>
        </w:rPr>
        <w:t xml:space="preserve">As a result, the MND is insufficient. </w:t>
      </w:r>
    </w:p>
    <w:p w:rsidR="004550F8" w:rsidRPr="000D0E82" w:rsidRDefault="004550F8" w:rsidP="004550F8">
      <w:pPr>
        <w:spacing w:after="200" w:line="276" w:lineRule="auto"/>
        <w:rPr>
          <w:rFonts w:ascii="Calibri" w:eastAsia="Calibri" w:hAnsi="Calibri"/>
          <w:sz w:val="22"/>
          <w:szCs w:val="22"/>
        </w:rPr>
      </w:pPr>
      <w:r w:rsidRPr="000D0E82">
        <w:rPr>
          <w:rFonts w:ascii="Calibri" w:eastAsia="Calibri" w:hAnsi="Calibri"/>
          <w:sz w:val="22"/>
          <w:szCs w:val="22"/>
        </w:rPr>
        <w:t xml:space="preserve">This proposed South Flint Trail Secondary Access Road Project is not just a secondary access to the existing golf course development, as described in the MND Project Description, but would also continue </w:t>
      </w:r>
      <w:r w:rsidRPr="000D0E82">
        <w:rPr>
          <w:rFonts w:ascii="Calibri" w:eastAsia="Calibri" w:hAnsi="Calibri"/>
          <w:b/>
          <w:sz w:val="22"/>
          <w:szCs w:val="22"/>
        </w:rPr>
        <w:t>past</w:t>
      </w:r>
      <w:r w:rsidRPr="000D0E82">
        <w:rPr>
          <w:rFonts w:ascii="Calibri" w:eastAsia="Calibri" w:hAnsi="Calibri"/>
          <w:sz w:val="22"/>
          <w:szCs w:val="22"/>
        </w:rPr>
        <w:t xml:space="preserve"> the Copper Valley Golf Club nearly ½ mile, </w:t>
      </w:r>
      <w:r w:rsidRPr="000D0E82">
        <w:rPr>
          <w:rFonts w:ascii="Calibri" w:eastAsia="Calibri" w:hAnsi="Calibri"/>
          <w:b/>
          <w:sz w:val="22"/>
          <w:szCs w:val="22"/>
        </w:rPr>
        <w:t>to serve as a road extension and</w:t>
      </w:r>
      <w:r w:rsidRPr="000D0E82">
        <w:rPr>
          <w:rFonts w:ascii="Calibri" w:eastAsia="Calibri" w:hAnsi="Calibri"/>
          <w:sz w:val="22"/>
          <w:szCs w:val="22"/>
        </w:rPr>
        <w:t xml:space="preserve"> </w:t>
      </w:r>
      <w:r w:rsidRPr="000D0E82">
        <w:rPr>
          <w:rFonts w:ascii="Calibri" w:eastAsia="Calibri" w:hAnsi="Calibri"/>
          <w:b/>
          <w:sz w:val="22"/>
          <w:szCs w:val="22"/>
        </w:rPr>
        <w:t>secondary access for</w:t>
      </w:r>
      <w:r w:rsidRPr="000D0E82">
        <w:rPr>
          <w:rFonts w:ascii="Calibri" w:eastAsia="Calibri" w:hAnsi="Calibri"/>
          <w:sz w:val="22"/>
          <w:szCs w:val="22"/>
        </w:rPr>
        <w:t xml:space="preserve"> </w:t>
      </w:r>
      <w:r w:rsidRPr="000D0E82">
        <w:rPr>
          <w:rFonts w:ascii="Calibri" w:eastAsia="Calibri" w:hAnsi="Calibri"/>
          <w:b/>
          <w:sz w:val="22"/>
          <w:szCs w:val="22"/>
        </w:rPr>
        <w:t>future development to the south</w:t>
      </w:r>
      <w:r w:rsidR="001C7F7B" w:rsidRPr="000D0E82">
        <w:rPr>
          <w:rFonts w:ascii="Calibri" w:eastAsia="Calibri" w:hAnsi="Calibri"/>
          <w:b/>
          <w:sz w:val="22"/>
          <w:szCs w:val="22"/>
        </w:rPr>
        <w:t xml:space="preserve">. </w:t>
      </w:r>
      <w:r w:rsidR="001C7F7B" w:rsidRPr="000D0E82">
        <w:rPr>
          <w:rFonts w:ascii="Calibri" w:eastAsia="Calibri" w:hAnsi="Calibri"/>
          <w:sz w:val="22"/>
          <w:szCs w:val="22"/>
        </w:rPr>
        <w:t>A</w:t>
      </w:r>
      <w:r w:rsidRPr="000D0E82">
        <w:rPr>
          <w:rFonts w:ascii="Calibri" w:eastAsia="Calibri" w:hAnsi="Calibri"/>
          <w:sz w:val="22"/>
          <w:szCs w:val="22"/>
        </w:rPr>
        <w:t xml:space="preserve">t the end of the </w:t>
      </w:r>
      <w:r w:rsidR="001C7F7B" w:rsidRPr="000D0E82">
        <w:rPr>
          <w:rFonts w:ascii="Calibri" w:eastAsia="Calibri" w:hAnsi="Calibri"/>
          <w:sz w:val="22"/>
          <w:szCs w:val="22"/>
        </w:rPr>
        <w:t xml:space="preserve">proposed </w:t>
      </w:r>
      <w:r w:rsidRPr="000D0E82">
        <w:rPr>
          <w:rFonts w:ascii="Calibri" w:eastAsia="Calibri" w:hAnsi="Calibri"/>
          <w:sz w:val="22"/>
          <w:szCs w:val="22"/>
        </w:rPr>
        <w:t xml:space="preserve">Flint Trail road, </w:t>
      </w:r>
      <w:r w:rsidR="001C7F7B" w:rsidRPr="000D0E82">
        <w:rPr>
          <w:rFonts w:ascii="Calibri" w:eastAsia="Calibri" w:hAnsi="Calibri"/>
          <w:sz w:val="22"/>
          <w:szCs w:val="22"/>
        </w:rPr>
        <w:t>lies the</w:t>
      </w:r>
      <w:r w:rsidRPr="000D0E82">
        <w:rPr>
          <w:rFonts w:ascii="Calibri" w:eastAsia="Calibri" w:hAnsi="Calibri"/>
          <w:sz w:val="22"/>
          <w:szCs w:val="22"/>
        </w:rPr>
        <w:t xml:space="preserve"> undeveloped parcel “Tuscany Hills 2001-154 TSTM” (Tax Parcel ID: 053020009), and other </w:t>
      </w:r>
      <w:r w:rsidR="001C7F7B" w:rsidRPr="000D0E82">
        <w:rPr>
          <w:rFonts w:ascii="Calibri" w:eastAsia="Calibri" w:hAnsi="Calibri"/>
          <w:sz w:val="22"/>
          <w:szCs w:val="22"/>
        </w:rPr>
        <w:t xml:space="preserve">development </w:t>
      </w:r>
      <w:r w:rsidRPr="000D0E82">
        <w:rPr>
          <w:rFonts w:ascii="Calibri" w:eastAsia="Calibri" w:hAnsi="Calibri"/>
          <w:sz w:val="22"/>
          <w:szCs w:val="22"/>
        </w:rPr>
        <w:t>projects, such as</w:t>
      </w:r>
      <w:r w:rsidR="001C7F7B" w:rsidRPr="000D0E82">
        <w:rPr>
          <w:rFonts w:ascii="Calibri" w:eastAsia="Calibri" w:hAnsi="Calibri"/>
          <w:sz w:val="22"/>
          <w:szCs w:val="22"/>
        </w:rPr>
        <w:t xml:space="preserve"> Copper Valley Ranch (</w:t>
      </w:r>
      <w:r w:rsidRPr="000D0E82">
        <w:rPr>
          <w:rFonts w:ascii="Calibri" w:eastAsia="Calibri" w:hAnsi="Calibri"/>
          <w:sz w:val="22"/>
          <w:szCs w:val="22"/>
        </w:rPr>
        <w:t>“</w:t>
      </w:r>
      <w:r w:rsidRPr="000D0E82">
        <w:rPr>
          <w:rFonts w:ascii="Calibri" w:eastAsia="Calibri" w:hAnsi="Calibri"/>
          <w:b/>
          <w:sz w:val="22"/>
          <w:szCs w:val="22"/>
        </w:rPr>
        <w:t>Copper Valley masterplan community development</w:t>
      </w:r>
      <w:r w:rsidR="001C7F7B" w:rsidRPr="000D0E82">
        <w:rPr>
          <w:rFonts w:ascii="Calibri" w:eastAsia="Calibri" w:hAnsi="Calibri"/>
          <w:sz w:val="22"/>
          <w:szCs w:val="22"/>
        </w:rPr>
        <w:t xml:space="preserve">”; </w:t>
      </w:r>
      <w:r w:rsidRPr="000D0E82">
        <w:rPr>
          <w:rFonts w:ascii="Calibri" w:eastAsia="Calibri" w:hAnsi="Calibri"/>
          <w:sz w:val="22"/>
          <w:szCs w:val="22"/>
        </w:rPr>
        <w:t>see MND Biological Report</w:t>
      </w:r>
      <w:r w:rsidR="001C7F7B" w:rsidRPr="000D0E82">
        <w:rPr>
          <w:rFonts w:ascii="Calibri" w:eastAsia="Calibri" w:hAnsi="Calibri"/>
          <w:sz w:val="22"/>
          <w:szCs w:val="22"/>
        </w:rPr>
        <w:t>)</w:t>
      </w:r>
      <w:r w:rsidRPr="000D0E82">
        <w:rPr>
          <w:rFonts w:ascii="Calibri" w:eastAsia="Calibri" w:hAnsi="Calibri"/>
          <w:sz w:val="22"/>
          <w:szCs w:val="22"/>
        </w:rPr>
        <w:t>.</w:t>
      </w:r>
    </w:p>
    <w:p w:rsidR="0097566D" w:rsidRPr="000D0E82" w:rsidRDefault="004550F8" w:rsidP="004550F8">
      <w:pPr>
        <w:spacing w:after="200" w:line="276" w:lineRule="auto"/>
        <w:rPr>
          <w:rFonts w:ascii="Calibri" w:eastAsia="Calibri" w:hAnsi="Calibri"/>
          <w:sz w:val="22"/>
          <w:szCs w:val="22"/>
        </w:rPr>
      </w:pPr>
      <w:r w:rsidRPr="000D0E82">
        <w:rPr>
          <w:rFonts w:ascii="Calibri" w:eastAsia="Calibri" w:hAnsi="Calibri"/>
          <w:sz w:val="22"/>
          <w:szCs w:val="22"/>
        </w:rPr>
        <w:t xml:space="preserve">The impacts of constructing a new, alternate or secondary access road for the Tuscany Hills development in this location, through CCWD land, have not been </w:t>
      </w:r>
      <w:r w:rsidR="000C14E1" w:rsidRPr="000D0E82">
        <w:rPr>
          <w:rFonts w:ascii="Calibri" w:eastAsia="Calibri" w:hAnsi="Calibri"/>
          <w:sz w:val="22"/>
          <w:szCs w:val="22"/>
        </w:rPr>
        <w:t xml:space="preserve">studied or </w:t>
      </w:r>
      <w:r w:rsidRPr="000D0E82">
        <w:rPr>
          <w:rFonts w:ascii="Calibri" w:eastAsia="Calibri" w:hAnsi="Calibri"/>
          <w:sz w:val="22"/>
          <w:szCs w:val="22"/>
        </w:rPr>
        <w:t>addressed in any previous environmental reviews</w:t>
      </w:r>
      <w:r w:rsidR="000C14E1" w:rsidRPr="000D0E82">
        <w:rPr>
          <w:rFonts w:ascii="Calibri" w:eastAsia="Calibri" w:hAnsi="Calibri"/>
          <w:sz w:val="22"/>
          <w:szCs w:val="22"/>
        </w:rPr>
        <w:t>, EIRs,</w:t>
      </w:r>
      <w:r w:rsidRPr="000D0E82">
        <w:rPr>
          <w:rFonts w:ascii="Calibri" w:eastAsia="Calibri" w:hAnsi="Calibri"/>
          <w:sz w:val="22"/>
          <w:szCs w:val="22"/>
        </w:rPr>
        <w:t xml:space="preserve"> or approvals for Tuscany Hills</w:t>
      </w:r>
      <w:r w:rsidR="000C14E1" w:rsidRPr="000D0E82">
        <w:rPr>
          <w:rFonts w:ascii="Calibri" w:eastAsia="Calibri" w:hAnsi="Calibri"/>
          <w:sz w:val="22"/>
          <w:szCs w:val="22"/>
        </w:rPr>
        <w:t xml:space="preserve"> (see Tuscany Hills Final EIR May 2007 and approved TSTM Map for 335 lots and a golf course subdivision). </w:t>
      </w:r>
      <w:r w:rsidR="000C14E1" w:rsidRPr="000D0E82">
        <w:rPr>
          <w:rFonts w:ascii="Calibri" w:eastAsia="Calibri" w:hAnsi="Calibri"/>
          <w:b/>
          <w:sz w:val="22"/>
          <w:szCs w:val="22"/>
        </w:rPr>
        <w:t xml:space="preserve">These </w:t>
      </w:r>
      <w:r w:rsidR="002E7335">
        <w:rPr>
          <w:rFonts w:ascii="Calibri" w:eastAsia="Calibri" w:hAnsi="Calibri"/>
          <w:b/>
          <w:sz w:val="22"/>
          <w:szCs w:val="22"/>
        </w:rPr>
        <w:t xml:space="preserve">potentially significant </w:t>
      </w:r>
      <w:r w:rsidR="000C14E1" w:rsidRPr="000D0E82">
        <w:rPr>
          <w:rFonts w:ascii="Calibri" w:eastAsia="Calibri" w:hAnsi="Calibri"/>
          <w:b/>
          <w:sz w:val="22"/>
          <w:szCs w:val="22"/>
        </w:rPr>
        <w:t>road and traffic impacts</w:t>
      </w:r>
      <w:r w:rsidRPr="000D0E82">
        <w:rPr>
          <w:rFonts w:ascii="Calibri" w:eastAsia="Calibri" w:hAnsi="Calibri"/>
          <w:b/>
          <w:sz w:val="22"/>
          <w:szCs w:val="22"/>
        </w:rPr>
        <w:t xml:space="preserve"> </w:t>
      </w:r>
      <w:r w:rsidR="000C14E1" w:rsidRPr="000D0E82">
        <w:rPr>
          <w:rFonts w:ascii="Calibri" w:eastAsia="Calibri" w:hAnsi="Calibri"/>
          <w:b/>
          <w:sz w:val="22"/>
          <w:szCs w:val="22"/>
        </w:rPr>
        <w:t>are not</w:t>
      </w:r>
      <w:r w:rsidRPr="000D0E82">
        <w:rPr>
          <w:rFonts w:ascii="Calibri" w:eastAsia="Calibri" w:hAnsi="Calibri"/>
          <w:b/>
          <w:sz w:val="22"/>
          <w:szCs w:val="22"/>
        </w:rPr>
        <w:t xml:space="preserve"> addressed in this Flint Trail MND</w:t>
      </w:r>
      <w:r w:rsidRPr="000D0E82">
        <w:rPr>
          <w:rFonts w:ascii="Calibri" w:eastAsia="Calibri" w:hAnsi="Calibri"/>
          <w:sz w:val="22"/>
          <w:szCs w:val="22"/>
        </w:rPr>
        <w:t xml:space="preserve">. The Flint Trail Access Road MND does not address traffic impacts to Little John Road from Flint Trail Road continuing 2,000 feet past the golf </w:t>
      </w:r>
      <w:r w:rsidRPr="000D0E82">
        <w:rPr>
          <w:rFonts w:ascii="Calibri" w:eastAsia="Calibri" w:hAnsi="Calibri"/>
          <w:sz w:val="22"/>
          <w:szCs w:val="22"/>
        </w:rPr>
        <w:lastRenderedPageBreak/>
        <w:t>course, to the southern property line, where it would serve as a secondary connection to the Tuscany Hills TSTM and future development projects.</w:t>
      </w:r>
    </w:p>
    <w:p w:rsidR="004550F8" w:rsidRPr="000D0E82" w:rsidRDefault="004550F8" w:rsidP="004550F8">
      <w:pPr>
        <w:spacing w:after="200" w:line="276" w:lineRule="auto"/>
        <w:rPr>
          <w:rFonts w:ascii="Calibri" w:eastAsia="Calibri" w:hAnsi="Calibri"/>
          <w:sz w:val="22"/>
          <w:szCs w:val="22"/>
        </w:rPr>
      </w:pPr>
      <w:r w:rsidRPr="000D0E82">
        <w:rPr>
          <w:rFonts w:ascii="Calibri" w:eastAsia="Calibri" w:hAnsi="Calibri"/>
          <w:b/>
          <w:iCs/>
          <w:sz w:val="22"/>
          <w:szCs w:val="22"/>
        </w:rPr>
        <w:t>Unless all of the potentially significant impacts of the Flint Trail Road were analyzed at the plan level in the CEQA review for Saddle Creek S</w:t>
      </w:r>
      <w:r w:rsidR="0097566D" w:rsidRPr="000D0E82">
        <w:rPr>
          <w:rFonts w:ascii="Calibri" w:eastAsia="Calibri" w:hAnsi="Calibri"/>
          <w:b/>
          <w:iCs/>
          <w:sz w:val="22"/>
          <w:szCs w:val="22"/>
        </w:rPr>
        <w:t>pecific Plan</w:t>
      </w:r>
      <w:r w:rsidRPr="000D0E82">
        <w:rPr>
          <w:rFonts w:ascii="Calibri" w:eastAsia="Calibri" w:hAnsi="Calibri"/>
          <w:b/>
          <w:iCs/>
          <w:sz w:val="22"/>
          <w:szCs w:val="22"/>
        </w:rPr>
        <w:t xml:space="preserve">, or Tuscany Hills, or the 2020 Tentative Map for Saddle Creek, then those potentially significant impacts need to be evaluated now at the project level.  </w:t>
      </w:r>
    </w:p>
    <w:p w:rsidR="004550F8" w:rsidRPr="004F33E1" w:rsidRDefault="004550F8" w:rsidP="004550F8">
      <w:pPr>
        <w:spacing w:after="200" w:line="276" w:lineRule="auto"/>
        <w:rPr>
          <w:rFonts w:ascii="Calibri" w:eastAsia="Calibri" w:hAnsi="Calibri"/>
          <w:b/>
          <w:iCs/>
          <w:sz w:val="22"/>
          <w:szCs w:val="22"/>
        </w:rPr>
      </w:pPr>
      <w:r w:rsidRPr="000D0E82">
        <w:rPr>
          <w:rFonts w:ascii="Calibri" w:eastAsia="Calibri" w:hAnsi="Calibri"/>
          <w:iCs/>
          <w:sz w:val="22"/>
          <w:szCs w:val="22"/>
        </w:rPr>
        <w:t xml:space="preserve">An MND only works as the CEQA review if there is full acknowledgement of each of the potentially significant impacts of the road, and those have been mitigated to the degree feasible, and that mitigation reduces those impacts to a level of insignificance. The Flint Trail Access Road is proposed to go south a mile, well past the existing Saddle Creek/Copper Valley Golf Club, and end near the northwest property line for Tuscany Hills. But the road </w:t>
      </w:r>
      <w:r w:rsidRPr="000D0E82">
        <w:rPr>
          <w:rFonts w:ascii="Calibri" w:eastAsia="Calibri" w:hAnsi="Calibri"/>
          <w:iCs/>
          <w:sz w:val="22"/>
          <w:szCs w:val="22"/>
          <w:u w:val="single"/>
        </w:rPr>
        <w:t>would likely connect with the Tuscany Hills development</w:t>
      </w:r>
      <w:r w:rsidRPr="000D0E82">
        <w:rPr>
          <w:rFonts w:ascii="Calibri" w:eastAsia="Calibri" w:hAnsi="Calibri"/>
          <w:iCs/>
          <w:sz w:val="22"/>
          <w:szCs w:val="22"/>
        </w:rPr>
        <w:t xml:space="preserve">, which has the potential for 335 new residential lots, with accompanying traffic. </w:t>
      </w:r>
      <w:r w:rsidR="00B64044" w:rsidRPr="004F33E1">
        <w:rPr>
          <w:rFonts w:ascii="Calibri" w:eastAsia="Calibri" w:hAnsi="Calibri"/>
          <w:iCs/>
          <w:sz w:val="22"/>
          <w:szCs w:val="22"/>
          <w:u w:val="single"/>
        </w:rPr>
        <w:t>The MND does not acknowledge these potential, significant impacts.</w:t>
      </w:r>
      <w:r w:rsidR="004F33E1" w:rsidRPr="004F33E1">
        <w:rPr>
          <w:rFonts w:ascii="Calibri" w:eastAsia="Calibri" w:hAnsi="Calibri"/>
          <w:iCs/>
          <w:sz w:val="22"/>
          <w:szCs w:val="22"/>
          <w:u w:val="single"/>
        </w:rPr>
        <w:t xml:space="preserve"> </w:t>
      </w:r>
      <w:r w:rsidR="004F33E1" w:rsidRPr="004F33E1">
        <w:rPr>
          <w:rFonts w:ascii="Calibri" w:eastAsia="Calibri" w:hAnsi="Calibri"/>
          <w:b/>
          <w:iCs/>
          <w:sz w:val="22"/>
          <w:szCs w:val="22"/>
        </w:rPr>
        <w:t>There is also a lack of CEQA analysis for the road’s growth-inducing impacts.</w:t>
      </w:r>
    </w:p>
    <w:p w:rsidR="004550F8" w:rsidRPr="000D0E82" w:rsidRDefault="004550F8" w:rsidP="004550F8">
      <w:pPr>
        <w:spacing w:after="200" w:line="276" w:lineRule="auto"/>
        <w:rPr>
          <w:rFonts w:ascii="Calibri" w:eastAsia="Calibri" w:hAnsi="Calibri"/>
          <w:iCs/>
          <w:sz w:val="22"/>
          <w:szCs w:val="22"/>
        </w:rPr>
      </w:pPr>
      <w:r w:rsidRPr="000D0E82">
        <w:rPr>
          <w:rFonts w:ascii="Calibri" w:eastAsia="Calibri" w:hAnsi="Calibri"/>
          <w:iCs/>
          <w:sz w:val="22"/>
          <w:szCs w:val="22"/>
        </w:rPr>
        <w:t>The Calaveras County-approved Tuscany TSTM Final EIR (2007), Mitigation Measure 4.12.1c regarding traffic, calls for an easement to be created “</w:t>
      </w:r>
      <w:r w:rsidRPr="000D0E82">
        <w:rPr>
          <w:rFonts w:ascii="Calibri" w:eastAsia="Calibri" w:hAnsi="Calibri"/>
          <w:i/>
          <w:iCs/>
          <w:sz w:val="22"/>
          <w:szCs w:val="22"/>
        </w:rPr>
        <w:t xml:space="preserve">From Court 1 off of “J” Road </w:t>
      </w:r>
      <w:r w:rsidRPr="000D0E82">
        <w:rPr>
          <w:rFonts w:ascii="Calibri" w:eastAsia="Calibri" w:hAnsi="Calibri"/>
          <w:b/>
          <w:i/>
          <w:iCs/>
          <w:sz w:val="22"/>
          <w:szCs w:val="22"/>
        </w:rPr>
        <w:t>extending to the property line</w:t>
      </w:r>
      <w:r w:rsidRPr="000D0E82">
        <w:rPr>
          <w:rFonts w:ascii="Calibri" w:eastAsia="Calibri" w:hAnsi="Calibri"/>
          <w:i/>
          <w:iCs/>
          <w:sz w:val="22"/>
          <w:szCs w:val="22"/>
        </w:rPr>
        <w:t>.</w:t>
      </w:r>
      <w:r w:rsidRPr="000D0E82">
        <w:rPr>
          <w:rFonts w:ascii="Calibri" w:eastAsia="Calibri" w:hAnsi="Calibri"/>
          <w:iCs/>
          <w:sz w:val="22"/>
          <w:szCs w:val="22"/>
        </w:rPr>
        <w:t xml:space="preserve">” </w:t>
      </w:r>
      <w:r w:rsidRPr="000D0E82">
        <w:rPr>
          <w:rFonts w:ascii="Calibri" w:eastAsia="Calibri" w:hAnsi="Calibri"/>
          <w:iCs/>
          <w:sz w:val="22"/>
          <w:szCs w:val="22"/>
          <w:u w:val="single"/>
        </w:rPr>
        <w:t xml:space="preserve">“Court 1” is located near the northwest corner of the Tuscany Hills parcel, adjacent to Saddle Creek, </w:t>
      </w:r>
      <w:r w:rsidR="00B64044" w:rsidRPr="000D0E82">
        <w:rPr>
          <w:rFonts w:ascii="Calibri" w:eastAsia="Calibri" w:hAnsi="Calibri"/>
          <w:iCs/>
          <w:sz w:val="22"/>
          <w:szCs w:val="22"/>
          <w:u w:val="single"/>
        </w:rPr>
        <w:t xml:space="preserve">and is </w:t>
      </w:r>
      <w:r w:rsidRPr="000D0E82">
        <w:rPr>
          <w:rFonts w:ascii="Calibri" w:eastAsia="Calibri" w:hAnsi="Calibri"/>
          <w:iCs/>
          <w:sz w:val="22"/>
          <w:szCs w:val="22"/>
          <w:u w:val="single"/>
        </w:rPr>
        <w:t xml:space="preserve">about 400 feet from where the proposed Flint Trail Access Road would end. </w:t>
      </w:r>
      <w:r w:rsidRPr="000D0E82">
        <w:rPr>
          <w:rFonts w:ascii="Calibri" w:eastAsia="Calibri" w:hAnsi="Calibri"/>
          <w:b/>
          <w:iCs/>
          <w:sz w:val="22"/>
          <w:szCs w:val="22"/>
          <w:u w:val="single"/>
        </w:rPr>
        <w:t xml:space="preserve">The Tuscany Hills EIR calls for </w:t>
      </w:r>
      <w:r w:rsidR="00B64044" w:rsidRPr="000D0E82">
        <w:rPr>
          <w:rFonts w:ascii="Calibri" w:eastAsia="Calibri" w:hAnsi="Calibri"/>
          <w:b/>
          <w:iCs/>
          <w:sz w:val="22"/>
          <w:szCs w:val="22"/>
          <w:u w:val="single"/>
        </w:rPr>
        <w:t>an easement for</w:t>
      </w:r>
      <w:r w:rsidRPr="000D0E82">
        <w:rPr>
          <w:rFonts w:ascii="Calibri" w:eastAsia="Calibri" w:hAnsi="Calibri"/>
          <w:b/>
          <w:iCs/>
          <w:sz w:val="22"/>
          <w:szCs w:val="22"/>
          <w:u w:val="single"/>
        </w:rPr>
        <w:t xml:space="preserve"> extension of the road at that location, so it is clear the Flint Trail Access Road would be used by</w:t>
      </w:r>
      <w:r w:rsidR="00B64044" w:rsidRPr="000D0E82">
        <w:rPr>
          <w:rFonts w:ascii="Calibri" w:eastAsia="Calibri" w:hAnsi="Calibri"/>
          <w:b/>
          <w:iCs/>
          <w:sz w:val="22"/>
          <w:szCs w:val="22"/>
          <w:u w:val="single"/>
        </w:rPr>
        <w:t xml:space="preserve"> future</w:t>
      </w:r>
      <w:r w:rsidRPr="000D0E82">
        <w:rPr>
          <w:rFonts w:ascii="Calibri" w:eastAsia="Calibri" w:hAnsi="Calibri"/>
          <w:b/>
          <w:iCs/>
          <w:sz w:val="22"/>
          <w:szCs w:val="22"/>
          <w:u w:val="single"/>
        </w:rPr>
        <w:t xml:space="preserve"> </w:t>
      </w:r>
      <w:proofErr w:type="gramStart"/>
      <w:r w:rsidRPr="000D0E82">
        <w:rPr>
          <w:rFonts w:ascii="Calibri" w:eastAsia="Calibri" w:hAnsi="Calibri"/>
          <w:b/>
          <w:iCs/>
          <w:sz w:val="22"/>
          <w:szCs w:val="22"/>
          <w:u w:val="single"/>
        </w:rPr>
        <w:t>Tuscany Hills</w:t>
      </w:r>
      <w:proofErr w:type="gramEnd"/>
      <w:r w:rsidRPr="000D0E82">
        <w:rPr>
          <w:rFonts w:ascii="Calibri" w:eastAsia="Calibri" w:hAnsi="Calibri"/>
          <w:b/>
          <w:iCs/>
          <w:sz w:val="22"/>
          <w:szCs w:val="22"/>
          <w:u w:val="single"/>
        </w:rPr>
        <w:t xml:space="preserve"> development</w:t>
      </w:r>
      <w:r w:rsidRPr="000D0E82">
        <w:rPr>
          <w:rFonts w:ascii="Calibri" w:eastAsia="Calibri" w:hAnsi="Calibri"/>
          <w:iCs/>
          <w:sz w:val="22"/>
          <w:szCs w:val="22"/>
        </w:rPr>
        <w:t xml:space="preserve">. </w:t>
      </w:r>
      <w:r w:rsidR="00B64044" w:rsidRPr="000D0E82">
        <w:rPr>
          <w:rFonts w:ascii="Calibri" w:eastAsia="Calibri" w:hAnsi="Calibri"/>
          <w:iCs/>
          <w:sz w:val="22"/>
          <w:szCs w:val="22"/>
        </w:rPr>
        <w:t xml:space="preserve"> </w:t>
      </w:r>
      <w:r w:rsidRPr="000D0E82">
        <w:rPr>
          <w:rFonts w:ascii="Calibri" w:eastAsia="Calibri" w:hAnsi="Calibri"/>
          <w:iCs/>
          <w:sz w:val="22"/>
          <w:szCs w:val="22"/>
        </w:rPr>
        <w:t xml:space="preserve">See Calaveras County approved Tuscany TSTM Final EIR 2007, </w:t>
      </w:r>
      <w:r w:rsidR="00B64044" w:rsidRPr="000D0E82">
        <w:rPr>
          <w:rFonts w:ascii="Calibri" w:eastAsia="Calibri" w:hAnsi="Calibri"/>
          <w:iCs/>
          <w:sz w:val="22"/>
          <w:szCs w:val="22"/>
        </w:rPr>
        <w:t xml:space="preserve">the </w:t>
      </w:r>
      <w:r w:rsidRPr="000D0E82">
        <w:rPr>
          <w:rFonts w:ascii="Calibri" w:eastAsia="Calibri" w:hAnsi="Calibri"/>
          <w:iCs/>
          <w:sz w:val="22"/>
          <w:szCs w:val="22"/>
        </w:rPr>
        <w:t xml:space="preserve">Tuscany Hills TSTM Map, and </w:t>
      </w:r>
      <w:r w:rsidRPr="000D0E82">
        <w:rPr>
          <w:rFonts w:ascii="Calibri" w:eastAsia="Calibri" w:hAnsi="Calibri"/>
          <w:b/>
          <w:iCs/>
          <w:sz w:val="22"/>
          <w:szCs w:val="22"/>
        </w:rPr>
        <w:t xml:space="preserve">MM </w:t>
      </w:r>
      <w:r w:rsidR="00B64044" w:rsidRPr="000D0E82">
        <w:rPr>
          <w:rFonts w:ascii="Calibri" w:eastAsia="Calibri" w:hAnsi="Calibri"/>
          <w:b/>
          <w:iCs/>
          <w:sz w:val="22"/>
          <w:szCs w:val="22"/>
        </w:rPr>
        <w:t>4.12.1c from the Tuscany Hills EIR</w:t>
      </w:r>
      <w:r w:rsidR="00B64044" w:rsidRPr="000D0E82">
        <w:rPr>
          <w:rFonts w:ascii="Calibri" w:eastAsia="Calibri" w:hAnsi="Calibri"/>
          <w:iCs/>
          <w:sz w:val="22"/>
          <w:szCs w:val="22"/>
        </w:rPr>
        <w:t xml:space="preserve"> (</w:t>
      </w:r>
      <w:r w:rsidRPr="000D0E82">
        <w:rPr>
          <w:rFonts w:ascii="Calibri" w:eastAsia="Calibri" w:hAnsi="Calibri"/>
          <w:iCs/>
          <w:sz w:val="22"/>
          <w:szCs w:val="22"/>
        </w:rPr>
        <w:t>below</w:t>
      </w:r>
      <w:r w:rsidR="00B64044" w:rsidRPr="000D0E82">
        <w:rPr>
          <w:rFonts w:ascii="Calibri" w:eastAsia="Calibri" w:hAnsi="Calibri"/>
          <w:iCs/>
          <w:sz w:val="22"/>
          <w:szCs w:val="22"/>
        </w:rPr>
        <w:t>)</w:t>
      </w:r>
      <w:r w:rsidRPr="000D0E82">
        <w:rPr>
          <w:rFonts w:ascii="Calibri" w:eastAsia="Calibri" w:hAnsi="Calibri"/>
          <w:iCs/>
          <w:sz w:val="22"/>
          <w:szCs w:val="22"/>
        </w:rPr>
        <w:t>:</w:t>
      </w:r>
    </w:p>
    <w:p w:rsidR="004550F8" w:rsidRPr="000D0E82" w:rsidRDefault="004550F8" w:rsidP="004550F8">
      <w:pPr>
        <w:spacing w:after="200" w:line="276" w:lineRule="auto"/>
        <w:ind w:left="432"/>
        <w:rPr>
          <w:rFonts w:ascii="AvantGarde-Book" w:eastAsia="Calibri" w:hAnsi="AvantGarde-Book" w:cs="AvantGarde-Book"/>
          <w:sz w:val="20"/>
          <w:szCs w:val="20"/>
        </w:rPr>
      </w:pPr>
      <w:r w:rsidRPr="000D0E82">
        <w:rPr>
          <w:rFonts w:ascii="AvantGarde-Demi" w:eastAsia="Calibri" w:hAnsi="AvantGarde-Demi" w:cs="AvantGarde-Demi"/>
          <w:b/>
          <w:sz w:val="20"/>
          <w:szCs w:val="20"/>
        </w:rPr>
        <w:t>MM 4.12.1c</w:t>
      </w:r>
      <w:r w:rsidRPr="000D0E82">
        <w:rPr>
          <w:rFonts w:ascii="AvantGarde-Demi" w:eastAsia="Calibri" w:hAnsi="AvantGarde-Demi" w:cs="AvantGarde-Demi"/>
          <w:sz w:val="20"/>
          <w:szCs w:val="20"/>
        </w:rPr>
        <w:t xml:space="preserve"> </w:t>
      </w:r>
      <w:r w:rsidRPr="000D0E82">
        <w:rPr>
          <w:rFonts w:ascii="AvantGarde-Book" w:eastAsia="Calibri" w:hAnsi="AvantGarde-Book" w:cs="AvantGarde-Book"/>
          <w:sz w:val="20"/>
          <w:szCs w:val="20"/>
        </w:rPr>
        <w:t xml:space="preserve">   In order to minimize impacts to traffic along Little John Road and to comply with</w:t>
      </w:r>
    </w:p>
    <w:p w:rsidR="004550F8" w:rsidRPr="000D0E82" w:rsidRDefault="004550F8" w:rsidP="004550F8">
      <w:pPr>
        <w:autoSpaceDE w:val="0"/>
        <w:autoSpaceDN w:val="0"/>
        <w:adjustRightInd w:val="0"/>
        <w:ind w:left="432"/>
        <w:rPr>
          <w:rFonts w:ascii="AvantGarde-Book" w:eastAsia="Calibri" w:hAnsi="AvantGarde-Book" w:cs="AvantGarde-Book"/>
          <w:sz w:val="20"/>
          <w:szCs w:val="20"/>
        </w:rPr>
      </w:pPr>
      <w:r w:rsidRPr="000D0E82">
        <w:rPr>
          <w:rFonts w:ascii="AvantGarde-Book" w:eastAsia="Calibri" w:hAnsi="AvantGarde-Book" w:cs="AvantGarde-Book"/>
          <w:sz w:val="20"/>
          <w:szCs w:val="20"/>
        </w:rPr>
        <w:t>§12.02.230A4 of the County Code, the project developers shall reserve and</w:t>
      </w:r>
    </w:p>
    <w:p w:rsidR="004550F8" w:rsidRPr="000D0E82" w:rsidRDefault="004550F8" w:rsidP="004550F8">
      <w:pPr>
        <w:autoSpaceDE w:val="0"/>
        <w:autoSpaceDN w:val="0"/>
        <w:adjustRightInd w:val="0"/>
        <w:ind w:left="432"/>
        <w:rPr>
          <w:rFonts w:ascii="AvantGarde-Book" w:eastAsia="Calibri" w:hAnsi="AvantGarde-Book" w:cs="AvantGarde-Book"/>
          <w:sz w:val="20"/>
          <w:szCs w:val="20"/>
        </w:rPr>
      </w:pPr>
      <w:proofErr w:type="gramStart"/>
      <w:r w:rsidRPr="000D0E82">
        <w:rPr>
          <w:rFonts w:ascii="AvantGarde-Book" w:eastAsia="Calibri" w:hAnsi="AvantGarde-Book" w:cs="AvantGarde-Book"/>
          <w:sz w:val="20"/>
          <w:szCs w:val="20"/>
        </w:rPr>
        <w:t>dedicate</w:t>
      </w:r>
      <w:proofErr w:type="gramEnd"/>
      <w:r w:rsidRPr="000D0E82">
        <w:rPr>
          <w:rFonts w:ascii="AvantGarde-Book" w:eastAsia="Calibri" w:hAnsi="AvantGarde-Book" w:cs="AvantGarde-Book"/>
          <w:sz w:val="20"/>
          <w:szCs w:val="20"/>
        </w:rPr>
        <w:t xml:space="preserve"> to the public easements as follows:</w:t>
      </w:r>
      <w:r w:rsidRPr="000D0E82">
        <w:rPr>
          <w:rFonts w:ascii="AvantGarde-Book" w:eastAsia="Calibri" w:hAnsi="AvantGarde-Book" w:cs="AvantGarde-Book"/>
          <w:sz w:val="20"/>
          <w:szCs w:val="20"/>
        </w:rPr>
        <w:br/>
      </w:r>
    </w:p>
    <w:p w:rsidR="004550F8" w:rsidRPr="000D0E82" w:rsidRDefault="004550F8" w:rsidP="004550F8">
      <w:pPr>
        <w:autoSpaceDE w:val="0"/>
        <w:autoSpaceDN w:val="0"/>
        <w:adjustRightInd w:val="0"/>
        <w:ind w:left="432"/>
        <w:rPr>
          <w:rFonts w:ascii="AvantGarde-Book" w:eastAsia="Calibri" w:hAnsi="AvantGarde-Book" w:cs="AvantGarde-Book"/>
          <w:sz w:val="20"/>
          <w:szCs w:val="20"/>
        </w:rPr>
      </w:pPr>
      <w:r w:rsidRPr="000D0E82">
        <w:rPr>
          <w:rFonts w:ascii="AvantGarde-Book" w:eastAsia="Calibri" w:hAnsi="AvantGarde-Book" w:cs="AvantGarde-Book"/>
          <w:sz w:val="20"/>
          <w:szCs w:val="20"/>
        </w:rPr>
        <w:t xml:space="preserve">• </w:t>
      </w:r>
      <w:r w:rsidRPr="000D0E82">
        <w:rPr>
          <w:rFonts w:ascii="AvantGarde-Book" w:eastAsia="Calibri" w:hAnsi="AvantGarde-Book" w:cs="AvantGarde-Book"/>
          <w:b/>
          <w:sz w:val="20"/>
          <w:szCs w:val="20"/>
        </w:rPr>
        <w:t>From Court 1 off of “J” Road extending to the property line</w:t>
      </w:r>
      <w:r w:rsidRPr="000D0E82">
        <w:rPr>
          <w:rFonts w:ascii="AvantGarde-Book" w:eastAsia="Calibri" w:hAnsi="AvantGarde-Book" w:cs="AvantGarde-Book"/>
          <w:sz w:val="20"/>
          <w:szCs w:val="20"/>
        </w:rPr>
        <w:t xml:space="preserve"> at a location</w:t>
      </w:r>
    </w:p>
    <w:p w:rsidR="004550F8" w:rsidRPr="000D0E82" w:rsidRDefault="004550F8" w:rsidP="004550F8">
      <w:pPr>
        <w:autoSpaceDE w:val="0"/>
        <w:autoSpaceDN w:val="0"/>
        <w:adjustRightInd w:val="0"/>
        <w:ind w:left="432"/>
        <w:rPr>
          <w:rFonts w:ascii="AvantGarde-Book" w:eastAsia="Calibri" w:hAnsi="AvantGarde-Book" w:cs="AvantGarde-Book"/>
          <w:b/>
          <w:sz w:val="20"/>
          <w:szCs w:val="20"/>
        </w:rPr>
      </w:pPr>
      <w:proofErr w:type="gramStart"/>
      <w:r w:rsidRPr="000D0E82">
        <w:rPr>
          <w:rFonts w:ascii="AvantGarde-Book" w:eastAsia="Calibri" w:hAnsi="AvantGarde-Book" w:cs="AvantGarde-Book"/>
          <w:sz w:val="20"/>
          <w:szCs w:val="20"/>
        </w:rPr>
        <w:t>acceptable</w:t>
      </w:r>
      <w:proofErr w:type="gramEnd"/>
      <w:r w:rsidRPr="000D0E82">
        <w:rPr>
          <w:rFonts w:ascii="AvantGarde-Book" w:eastAsia="Calibri" w:hAnsi="AvantGarde-Book" w:cs="AvantGarde-Book"/>
          <w:sz w:val="20"/>
          <w:szCs w:val="20"/>
        </w:rPr>
        <w:t xml:space="preserve"> to the Director of Public Works. </w:t>
      </w:r>
      <w:r w:rsidRPr="000D0E82">
        <w:rPr>
          <w:rFonts w:ascii="AvantGarde-Book" w:eastAsia="Calibri" w:hAnsi="AvantGarde-Book" w:cs="AvantGarde-Book"/>
          <w:b/>
          <w:sz w:val="20"/>
          <w:szCs w:val="20"/>
        </w:rPr>
        <w:t>This easement shall be wide</w:t>
      </w:r>
    </w:p>
    <w:p w:rsidR="004550F8" w:rsidRPr="000D0E82" w:rsidRDefault="004550F8" w:rsidP="004550F8">
      <w:pPr>
        <w:autoSpaceDE w:val="0"/>
        <w:autoSpaceDN w:val="0"/>
        <w:adjustRightInd w:val="0"/>
        <w:ind w:left="432"/>
        <w:rPr>
          <w:rFonts w:ascii="AvantGarde-Book" w:eastAsia="Calibri" w:hAnsi="AvantGarde-Book" w:cs="AvantGarde-Book"/>
          <w:sz w:val="20"/>
          <w:szCs w:val="20"/>
        </w:rPr>
      </w:pPr>
      <w:proofErr w:type="gramStart"/>
      <w:r w:rsidRPr="000D0E82">
        <w:rPr>
          <w:rFonts w:ascii="AvantGarde-Book" w:eastAsia="Calibri" w:hAnsi="AvantGarde-Book" w:cs="AvantGarde-Book"/>
          <w:b/>
          <w:sz w:val="20"/>
          <w:szCs w:val="20"/>
        </w:rPr>
        <w:t>enough</w:t>
      </w:r>
      <w:proofErr w:type="gramEnd"/>
      <w:r w:rsidRPr="000D0E82">
        <w:rPr>
          <w:rFonts w:ascii="AvantGarde-Book" w:eastAsia="Calibri" w:hAnsi="AvantGarde-Book" w:cs="AvantGarde-Book"/>
          <w:b/>
          <w:sz w:val="20"/>
          <w:szCs w:val="20"/>
        </w:rPr>
        <w:t xml:space="preserve"> to contain cuts and fills for the extension of “J” Road</w:t>
      </w:r>
      <w:r w:rsidRPr="000D0E82">
        <w:rPr>
          <w:rFonts w:ascii="AvantGarde-Book" w:eastAsia="Calibri" w:hAnsi="AvantGarde-Book" w:cs="AvantGarde-Book"/>
          <w:sz w:val="20"/>
          <w:szCs w:val="20"/>
        </w:rPr>
        <w:t xml:space="preserve"> (minimum</w:t>
      </w:r>
    </w:p>
    <w:p w:rsidR="004550F8" w:rsidRPr="000D0E82" w:rsidRDefault="004550F8" w:rsidP="004550F8">
      <w:pPr>
        <w:autoSpaceDE w:val="0"/>
        <w:autoSpaceDN w:val="0"/>
        <w:adjustRightInd w:val="0"/>
        <w:ind w:left="432"/>
        <w:rPr>
          <w:rFonts w:ascii="AvantGarde-Book" w:eastAsia="Calibri" w:hAnsi="AvantGarde-Book" w:cs="AvantGarde-Book"/>
          <w:sz w:val="20"/>
          <w:szCs w:val="20"/>
        </w:rPr>
      </w:pPr>
      <w:proofErr w:type="gramStart"/>
      <w:r w:rsidRPr="000D0E82">
        <w:rPr>
          <w:rFonts w:ascii="AvantGarde-Book" w:eastAsia="Calibri" w:hAnsi="AvantGarde-Book" w:cs="AvantGarde-Book"/>
          <w:sz w:val="20"/>
          <w:szCs w:val="20"/>
        </w:rPr>
        <w:t>50-feet wide).</w:t>
      </w:r>
      <w:proofErr w:type="gramEnd"/>
      <w:r w:rsidRPr="000D0E82">
        <w:rPr>
          <w:rFonts w:ascii="AvantGarde-Book" w:eastAsia="Calibri" w:hAnsi="AvantGarde-Book" w:cs="AvantGarde-Book"/>
          <w:sz w:val="20"/>
          <w:szCs w:val="20"/>
        </w:rPr>
        <w:br/>
      </w:r>
    </w:p>
    <w:p w:rsidR="004550F8" w:rsidRPr="000D0E82" w:rsidRDefault="00B64044" w:rsidP="004550F8">
      <w:pPr>
        <w:spacing w:after="200" w:line="276" w:lineRule="auto"/>
        <w:rPr>
          <w:rFonts w:ascii="Calibri" w:eastAsia="Calibri" w:hAnsi="Calibri"/>
          <w:iCs/>
          <w:sz w:val="22"/>
          <w:szCs w:val="22"/>
        </w:rPr>
      </w:pPr>
      <w:r w:rsidRPr="000D0E82">
        <w:rPr>
          <w:rFonts w:ascii="Calibri" w:eastAsia="Calibri" w:hAnsi="Calibri"/>
          <w:iCs/>
          <w:sz w:val="22"/>
          <w:szCs w:val="22"/>
        </w:rPr>
        <w:t xml:space="preserve">This Tuscany Hills EIR Mitigation Measure is more evidence that a Flint Trail Access Road in that location will facilitate connection to future development. </w:t>
      </w:r>
      <w:r w:rsidR="004550F8" w:rsidRPr="000D0E82">
        <w:rPr>
          <w:rFonts w:ascii="Calibri" w:eastAsia="Calibri" w:hAnsi="Calibri"/>
          <w:iCs/>
          <w:sz w:val="22"/>
          <w:szCs w:val="22"/>
          <w:u w:val="single"/>
        </w:rPr>
        <w:t xml:space="preserve">Because the road would eventually extend and connect to Tuscany Hills, the proposed Flint Road Project </w:t>
      </w:r>
      <w:r w:rsidR="004550F8" w:rsidRPr="000D0E82">
        <w:rPr>
          <w:rFonts w:ascii="Calibri" w:eastAsia="Calibri" w:hAnsi="Calibri"/>
          <w:i/>
          <w:iCs/>
          <w:sz w:val="22"/>
          <w:szCs w:val="22"/>
          <w:u w:val="single"/>
        </w:rPr>
        <w:t>would</w:t>
      </w:r>
      <w:r w:rsidR="004550F8" w:rsidRPr="000D0E82">
        <w:rPr>
          <w:rFonts w:ascii="Calibri" w:eastAsia="Calibri" w:hAnsi="Calibri"/>
          <w:iCs/>
          <w:sz w:val="22"/>
          <w:szCs w:val="22"/>
          <w:u w:val="single"/>
        </w:rPr>
        <w:t xml:space="preserve"> likely increase road capacity based on anticipated regional travel demands from future development</w:t>
      </w:r>
      <w:r w:rsidR="004550F8" w:rsidRPr="000D0E82">
        <w:rPr>
          <w:rFonts w:ascii="Calibri" w:eastAsia="Calibri" w:hAnsi="Calibri"/>
          <w:iCs/>
          <w:sz w:val="22"/>
          <w:szCs w:val="22"/>
        </w:rPr>
        <w:t xml:space="preserve">. </w:t>
      </w:r>
      <w:r w:rsidR="004550F8" w:rsidRPr="000D0E82">
        <w:rPr>
          <w:rFonts w:ascii="Calibri" w:eastAsia="Calibri" w:hAnsi="Calibri"/>
          <w:iCs/>
          <w:sz w:val="22"/>
          <w:szCs w:val="22"/>
          <w:u w:val="single"/>
        </w:rPr>
        <w:t xml:space="preserve">The Project </w:t>
      </w:r>
      <w:r w:rsidR="004550F8" w:rsidRPr="000D0E82">
        <w:rPr>
          <w:rFonts w:ascii="Calibri" w:eastAsia="Calibri" w:hAnsi="Calibri"/>
          <w:i/>
          <w:iCs/>
          <w:sz w:val="22"/>
          <w:szCs w:val="22"/>
          <w:u w:val="single"/>
        </w:rPr>
        <w:t>would</w:t>
      </w:r>
      <w:r w:rsidR="004550F8" w:rsidRPr="000D0E82">
        <w:rPr>
          <w:rFonts w:ascii="Calibri" w:eastAsia="Calibri" w:hAnsi="Calibri"/>
          <w:iCs/>
          <w:sz w:val="22"/>
          <w:szCs w:val="22"/>
          <w:u w:val="single"/>
        </w:rPr>
        <w:t xml:space="preserve"> likely result in an increase in traffic volumes.</w:t>
      </w:r>
      <w:r w:rsidR="004550F8" w:rsidRPr="000D0E82">
        <w:rPr>
          <w:rFonts w:ascii="Calibri" w:eastAsia="Calibri" w:hAnsi="Calibri"/>
          <w:iCs/>
          <w:sz w:val="22"/>
          <w:szCs w:val="22"/>
        </w:rPr>
        <w:t xml:space="preserve"> This is a fair argument based upon substantial evidence that there may be a significant impact of the Flint Trail Access Road. If so, the County is legally required to do an EIR for the road.</w:t>
      </w:r>
    </w:p>
    <w:p w:rsidR="004550F8" w:rsidRPr="009E7AF1" w:rsidRDefault="004550F8" w:rsidP="004550F8">
      <w:pPr>
        <w:spacing w:after="200" w:line="276" w:lineRule="auto"/>
        <w:rPr>
          <w:rFonts w:ascii="Calibri" w:eastAsia="Calibri" w:hAnsi="Calibri"/>
          <w:sz w:val="22"/>
          <w:szCs w:val="22"/>
        </w:rPr>
      </w:pPr>
      <w:r w:rsidRPr="009E7AF1">
        <w:rPr>
          <w:rFonts w:ascii="Calibri" w:eastAsia="Calibri" w:hAnsi="Calibri"/>
          <w:b/>
          <w:sz w:val="22"/>
          <w:szCs w:val="22"/>
        </w:rPr>
        <w:t>In conclusion, we oppose any approval of the Flint Trail Access Road beyond Oak Creek Drive</w:t>
      </w:r>
      <w:r w:rsidR="00901650" w:rsidRPr="009E7AF1">
        <w:rPr>
          <w:rFonts w:ascii="Calibri" w:eastAsia="Calibri" w:hAnsi="Calibri"/>
          <w:b/>
          <w:sz w:val="22"/>
          <w:szCs w:val="22"/>
        </w:rPr>
        <w:t xml:space="preserve">. </w:t>
      </w:r>
      <w:r w:rsidR="00901650" w:rsidRPr="009E7AF1">
        <w:rPr>
          <w:rFonts w:ascii="Calibri" w:eastAsia="Calibri" w:hAnsi="Calibri"/>
          <w:sz w:val="22"/>
          <w:szCs w:val="22"/>
        </w:rPr>
        <w:t>T</w:t>
      </w:r>
      <w:r w:rsidRPr="009E7AF1">
        <w:rPr>
          <w:rFonts w:ascii="Calibri" w:eastAsia="Calibri" w:hAnsi="Calibri"/>
          <w:sz w:val="22"/>
          <w:szCs w:val="22"/>
        </w:rPr>
        <w:t xml:space="preserve">here are no legitimate grounds for </w:t>
      </w:r>
      <w:r w:rsidR="009B390E" w:rsidRPr="009E7AF1">
        <w:rPr>
          <w:rFonts w:ascii="Calibri" w:eastAsia="Calibri" w:hAnsi="Calibri"/>
          <w:sz w:val="22"/>
          <w:szCs w:val="22"/>
        </w:rPr>
        <w:t xml:space="preserve">extension of </w:t>
      </w:r>
      <w:r w:rsidRPr="009E7AF1">
        <w:rPr>
          <w:rFonts w:ascii="Calibri" w:eastAsia="Calibri" w:hAnsi="Calibri"/>
          <w:sz w:val="22"/>
          <w:szCs w:val="22"/>
        </w:rPr>
        <w:t xml:space="preserve">a secondary access road further </w:t>
      </w:r>
      <w:r w:rsidR="009B390E" w:rsidRPr="009E7AF1">
        <w:rPr>
          <w:rFonts w:ascii="Calibri" w:eastAsia="Calibri" w:hAnsi="Calibri"/>
          <w:sz w:val="22"/>
          <w:szCs w:val="22"/>
        </w:rPr>
        <w:t>south</w:t>
      </w:r>
      <w:r w:rsidRPr="009E7AF1">
        <w:rPr>
          <w:rFonts w:ascii="Calibri" w:eastAsia="Calibri" w:hAnsi="Calibri"/>
          <w:sz w:val="22"/>
          <w:szCs w:val="22"/>
        </w:rPr>
        <w:t xml:space="preserve"> toward</w:t>
      </w:r>
      <w:r w:rsidR="009B390E" w:rsidRPr="009E7AF1">
        <w:rPr>
          <w:rFonts w:ascii="Calibri" w:eastAsia="Calibri" w:hAnsi="Calibri"/>
          <w:sz w:val="22"/>
          <w:szCs w:val="22"/>
        </w:rPr>
        <w:t>s</w:t>
      </w:r>
      <w:r w:rsidRPr="009E7AF1">
        <w:rPr>
          <w:rFonts w:ascii="Calibri" w:eastAsia="Calibri" w:hAnsi="Calibri"/>
          <w:sz w:val="22"/>
          <w:szCs w:val="22"/>
        </w:rPr>
        <w:t xml:space="preserve"> the Tuscany Hills property line without further environmental review and evaluation of impacts.</w:t>
      </w:r>
      <w:r w:rsidR="009E7AF1" w:rsidRPr="009E7AF1">
        <w:rPr>
          <w:rFonts w:ascii="Calibri" w:eastAsia="Calibri" w:hAnsi="Calibri"/>
          <w:sz w:val="22"/>
          <w:szCs w:val="22"/>
        </w:rPr>
        <w:t xml:space="preserve"> </w:t>
      </w:r>
      <w:r w:rsidR="009E7AF1" w:rsidRPr="009E7AF1">
        <w:rPr>
          <w:rFonts w:ascii="Calibri" w:eastAsia="Calibri" w:hAnsi="Calibri"/>
          <w:b/>
          <w:sz w:val="22"/>
          <w:szCs w:val="22"/>
        </w:rPr>
        <w:t>Please address all of the above comments submitted on the Flint Trail Access Road MND, and revise as needed.</w:t>
      </w:r>
    </w:p>
    <w:p w:rsidR="004550F8" w:rsidRPr="009E7AF1" w:rsidRDefault="004550F8" w:rsidP="004550F8">
      <w:pPr>
        <w:spacing w:after="200" w:line="276" w:lineRule="auto"/>
        <w:rPr>
          <w:rFonts w:ascii="Calibri" w:eastAsia="Calibri" w:hAnsi="Calibri"/>
          <w:sz w:val="22"/>
          <w:szCs w:val="22"/>
        </w:rPr>
      </w:pPr>
      <w:r w:rsidRPr="009E7AF1">
        <w:rPr>
          <w:rFonts w:ascii="Calibri" w:eastAsia="Calibri" w:hAnsi="Calibri"/>
          <w:sz w:val="22"/>
          <w:szCs w:val="22"/>
        </w:rPr>
        <w:lastRenderedPageBreak/>
        <w:t xml:space="preserve">Please refer to </w:t>
      </w:r>
      <w:r w:rsidR="002633A2">
        <w:rPr>
          <w:rFonts w:ascii="Calibri" w:eastAsia="Calibri" w:hAnsi="Calibri"/>
          <w:sz w:val="22"/>
          <w:szCs w:val="22"/>
        </w:rPr>
        <w:t xml:space="preserve">our </w:t>
      </w:r>
      <w:r w:rsidR="002633A2" w:rsidRPr="00EB27CD">
        <w:rPr>
          <w:rFonts w:ascii="Calibri" w:eastAsia="Calibri" w:hAnsi="Calibri"/>
          <w:b/>
          <w:sz w:val="22"/>
          <w:szCs w:val="22"/>
        </w:rPr>
        <w:t xml:space="preserve">six </w:t>
      </w:r>
      <w:r w:rsidRPr="00EB27CD">
        <w:rPr>
          <w:rFonts w:ascii="Calibri" w:eastAsia="Calibri" w:hAnsi="Calibri"/>
          <w:b/>
          <w:sz w:val="22"/>
          <w:szCs w:val="22"/>
        </w:rPr>
        <w:t>attachments</w:t>
      </w:r>
      <w:r w:rsidRPr="009E7AF1">
        <w:rPr>
          <w:rFonts w:ascii="Calibri" w:eastAsia="Calibri" w:hAnsi="Calibri"/>
          <w:sz w:val="22"/>
          <w:szCs w:val="22"/>
        </w:rPr>
        <w:t xml:space="preserve"> for further documentation. Thank you for </w:t>
      </w:r>
      <w:r w:rsidR="00953570" w:rsidRPr="009E7AF1">
        <w:rPr>
          <w:rFonts w:ascii="Calibri" w:eastAsia="Calibri" w:hAnsi="Calibri"/>
          <w:sz w:val="22"/>
          <w:szCs w:val="22"/>
        </w:rPr>
        <w:t xml:space="preserve">your </w:t>
      </w:r>
      <w:r w:rsidRPr="009E7AF1">
        <w:rPr>
          <w:rFonts w:ascii="Calibri" w:eastAsia="Calibri" w:hAnsi="Calibri"/>
          <w:sz w:val="22"/>
          <w:szCs w:val="22"/>
        </w:rPr>
        <w:t xml:space="preserve">consideration of our comments on the </w:t>
      </w:r>
      <w:r w:rsidR="00953570" w:rsidRPr="009E7AF1">
        <w:rPr>
          <w:rFonts w:ascii="Calibri" w:eastAsia="Calibri" w:hAnsi="Calibri"/>
          <w:sz w:val="22"/>
          <w:szCs w:val="22"/>
        </w:rPr>
        <w:t xml:space="preserve">Flint Trail Access Road </w:t>
      </w:r>
      <w:r w:rsidRPr="009E7AF1">
        <w:rPr>
          <w:rFonts w:ascii="Calibri" w:eastAsia="Calibri" w:hAnsi="Calibri"/>
          <w:sz w:val="22"/>
          <w:szCs w:val="22"/>
        </w:rPr>
        <w:t>Project</w:t>
      </w:r>
      <w:r w:rsidR="00953570" w:rsidRPr="009E7AF1">
        <w:rPr>
          <w:rFonts w:ascii="Calibri" w:eastAsia="Calibri" w:hAnsi="Calibri"/>
          <w:sz w:val="22"/>
          <w:szCs w:val="22"/>
        </w:rPr>
        <w:t xml:space="preserve"> MND</w:t>
      </w:r>
      <w:r w:rsidRPr="009E7AF1">
        <w:rPr>
          <w:rFonts w:ascii="Calibri" w:eastAsia="Calibri" w:hAnsi="Calibri"/>
          <w:sz w:val="22"/>
          <w:szCs w:val="22"/>
        </w:rPr>
        <w:t>.</w:t>
      </w:r>
    </w:p>
    <w:p w:rsidR="004550F8" w:rsidRPr="009E7AF1" w:rsidRDefault="004550F8" w:rsidP="004550F8">
      <w:pPr>
        <w:spacing w:after="200" w:line="276" w:lineRule="auto"/>
        <w:rPr>
          <w:rFonts w:ascii="Calibri" w:eastAsia="Calibri" w:hAnsi="Calibri"/>
          <w:sz w:val="22"/>
          <w:szCs w:val="22"/>
        </w:rPr>
      </w:pPr>
      <w:r w:rsidRPr="009E7AF1">
        <w:rPr>
          <w:rFonts w:ascii="Calibri" w:eastAsia="Calibri" w:hAnsi="Calibri"/>
          <w:sz w:val="22"/>
          <w:szCs w:val="22"/>
        </w:rPr>
        <w:t>Respectfully,</w:t>
      </w:r>
      <w:bookmarkStart w:id="0" w:name="_GoBack"/>
      <w:bookmarkEnd w:id="0"/>
    </w:p>
    <w:p w:rsidR="004550F8" w:rsidRPr="009E7AF1" w:rsidRDefault="004550F8" w:rsidP="004550F8">
      <w:pPr>
        <w:spacing w:after="200" w:line="276" w:lineRule="auto"/>
        <w:rPr>
          <w:rFonts w:ascii="Calibri" w:eastAsia="Calibri" w:hAnsi="Calibri"/>
          <w:sz w:val="22"/>
          <w:szCs w:val="22"/>
        </w:rPr>
      </w:pPr>
      <w:r w:rsidRPr="009E7AF1">
        <w:rPr>
          <w:rFonts w:ascii="Calibri" w:eastAsia="Calibri" w:hAnsi="Calibri"/>
          <w:sz w:val="22"/>
          <w:szCs w:val="22"/>
        </w:rPr>
        <w:t>Colleen Platt, Secretary</w:t>
      </w:r>
      <w:r w:rsidRPr="009E7AF1">
        <w:rPr>
          <w:rFonts w:ascii="Calibri" w:eastAsia="Calibri" w:hAnsi="Calibri"/>
          <w:sz w:val="22"/>
          <w:szCs w:val="22"/>
        </w:rPr>
        <w:br/>
        <w:t>MyValleySprings.com</w:t>
      </w:r>
      <w:r w:rsidR="00C76667" w:rsidRPr="009E7AF1">
        <w:rPr>
          <w:rFonts w:ascii="Calibri" w:eastAsia="Calibri" w:hAnsi="Calibri"/>
          <w:sz w:val="22"/>
          <w:szCs w:val="22"/>
        </w:rPr>
        <w:br/>
        <w:t>cplatt1@comcast.net</w:t>
      </w:r>
    </w:p>
    <w:p w:rsidR="004550F8" w:rsidRPr="00C34497" w:rsidRDefault="00C76667" w:rsidP="004550F8">
      <w:pPr>
        <w:spacing w:after="200" w:line="276" w:lineRule="auto"/>
        <w:rPr>
          <w:rFonts w:ascii="Calibri" w:eastAsia="Calibri" w:hAnsi="Calibri"/>
          <w:sz w:val="22"/>
          <w:szCs w:val="22"/>
        </w:rPr>
      </w:pPr>
      <w:r w:rsidRPr="00C34497">
        <w:rPr>
          <w:rFonts w:ascii="Calibri" w:eastAsia="Calibri" w:hAnsi="Calibri"/>
          <w:b/>
          <w:sz w:val="22"/>
          <w:szCs w:val="22"/>
        </w:rPr>
        <w:br/>
      </w:r>
      <w:r w:rsidR="004550F8" w:rsidRPr="00C34497">
        <w:rPr>
          <w:rFonts w:ascii="Calibri" w:eastAsia="Calibri" w:hAnsi="Calibri"/>
          <w:b/>
          <w:sz w:val="22"/>
          <w:szCs w:val="22"/>
          <w:u w:val="single"/>
        </w:rPr>
        <w:t>Attachments</w:t>
      </w:r>
      <w:r w:rsidR="004550F8" w:rsidRPr="00C34497">
        <w:rPr>
          <w:rFonts w:ascii="Calibri" w:eastAsia="Calibri" w:hAnsi="Calibri"/>
          <w:b/>
          <w:sz w:val="22"/>
          <w:szCs w:val="22"/>
        </w:rPr>
        <w:t>:</w:t>
      </w:r>
      <w:r w:rsidR="004550F8" w:rsidRPr="00C34497">
        <w:rPr>
          <w:rFonts w:ascii="Calibri" w:eastAsia="Calibri" w:hAnsi="Calibri"/>
          <w:sz w:val="22"/>
          <w:szCs w:val="22"/>
        </w:rPr>
        <w:br/>
      </w:r>
      <w:r w:rsidR="00F86068" w:rsidRPr="00C34497">
        <w:rPr>
          <w:rFonts w:ascii="Calibri" w:eastAsia="Calibri" w:hAnsi="Calibri"/>
          <w:sz w:val="22"/>
          <w:szCs w:val="22"/>
        </w:rPr>
        <w:t xml:space="preserve">1) </w:t>
      </w:r>
      <w:r w:rsidR="004550F8" w:rsidRPr="00C34497">
        <w:rPr>
          <w:rFonts w:ascii="Calibri" w:eastAsia="Calibri" w:hAnsi="Calibri"/>
          <w:sz w:val="22"/>
          <w:szCs w:val="22"/>
        </w:rPr>
        <w:t xml:space="preserve">Flint Trail Access Road MND </w:t>
      </w:r>
      <w:proofErr w:type="spellStart"/>
      <w:r w:rsidR="004550F8" w:rsidRPr="00C34497">
        <w:rPr>
          <w:rFonts w:ascii="Calibri" w:eastAsia="Calibri" w:hAnsi="Calibri"/>
          <w:sz w:val="22"/>
          <w:szCs w:val="22"/>
        </w:rPr>
        <w:t>Firgure</w:t>
      </w:r>
      <w:proofErr w:type="spellEnd"/>
      <w:r w:rsidR="004550F8" w:rsidRPr="00C34497">
        <w:rPr>
          <w:rFonts w:ascii="Calibri" w:eastAsia="Calibri" w:hAnsi="Calibri"/>
          <w:sz w:val="22"/>
          <w:szCs w:val="22"/>
        </w:rPr>
        <w:t xml:space="preserve"> 2 Project Site </w:t>
      </w:r>
      <w:proofErr w:type="spellStart"/>
      <w:r w:rsidR="004550F8" w:rsidRPr="00C34497">
        <w:rPr>
          <w:rFonts w:ascii="Calibri" w:eastAsia="Calibri" w:hAnsi="Calibri"/>
          <w:sz w:val="22"/>
          <w:szCs w:val="22"/>
        </w:rPr>
        <w:t>Map_Pg</w:t>
      </w:r>
      <w:proofErr w:type="spellEnd"/>
      <w:r w:rsidR="004550F8" w:rsidRPr="00C34497">
        <w:rPr>
          <w:rFonts w:ascii="Calibri" w:eastAsia="Calibri" w:hAnsi="Calibri"/>
          <w:sz w:val="22"/>
          <w:szCs w:val="22"/>
        </w:rPr>
        <w:t>. 16.jpg</w:t>
      </w:r>
      <w:r w:rsidR="00D4495E" w:rsidRPr="00C34497">
        <w:rPr>
          <w:rFonts w:ascii="Calibri" w:eastAsia="Calibri" w:hAnsi="Calibri"/>
          <w:sz w:val="22"/>
          <w:szCs w:val="22"/>
        </w:rPr>
        <w:br/>
      </w:r>
      <w:r w:rsidR="00F86068" w:rsidRPr="00C34497">
        <w:rPr>
          <w:rFonts w:ascii="Calibri" w:eastAsia="Calibri" w:hAnsi="Calibri"/>
          <w:sz w:val="22"/>
          <w:szCs w:val="22"/>
        </w:rPr>
        <w:t xml:space="preserve">2) </w:t>
      </w:r>
      <w:r w:rsidR="00D4495E" w:rsidRPr="00C34497">
        <w:rPr>
          <w:rFonts w:ascii="Calibri" w:eastAsia="Calibri" w:hAnsi="Calibri"/>
          <w:sz w:val="22"/>
          <w:szCs w:val="22"/>
        </w:rPr>
        <w:t xml:space="preserve">2020-03-10 BOS printout Tuscany Hills </w:t>
      </w:r>
      <w:proofErr w:type="spellStart"/>
      <w:r w:rsidR="00D4495E" w:rsidRPr="00C34497">
        <w:rPr>
          <w:rFonts w:ascii="Calibri" w:eastAsia="Calibri" w:hAnsi="Calibri"/>
          <w:sz w:val="22"/>
          <w:szCs w:val="22"/>
        </w:rPr>
        <w:t>Ph</w:t>
      </w:r>
      <w:proofErr w:type="spellEnd"/>
      <w:r w:rsidR="00D4495E" w:rsidRPr="00C34497">
        <w:rPr>
          <w:rFonts w:ascii="Calibri" w:eastAsia="Calibri" w:hAnsi="Calibri"/>
          <w:sz w:val="22"/>
          <w:szCs w:val="22"/>
        </w:rPr>
        <w:t xml:space="preserve"> 1 Final Map_Snapshot-28826.pdf</w:t>
      </w:r>
      <w:r w:rsidR="004550F8" w:rsidRPr="00C34497">
        <w:rPr>
          <w:rFonts w:ascii="Calibri" w:eastAsia="Calibri" w:hAnsi="Calibri"/>
          <w:sz w:val="22"/>
          <w:szCs w:val="22"/>
        </w:rPr>
        <w:br/>
      </w:r>
      <w:r w:rsidR="00F86068" w:rsidRPr="00C34497">
        <w:rPr>
          <w:rFonts w:ascii="Calibri" w:eastAsia="Calibri" w:hAnsi="Calibri"/>
          <w:sz w:val="22"/>
          <w:szCs w:val="22"/>
        </w:rPr>
        <w:t xml:space="preserve">3) </w:t>
      </w:r>
      <w:r w:rsidR="004550F8" w:rsidRPr="00C34497">
        <w:rPr>
          <w:rFonts w:ascii="Calibri" w:eastAsia="Calibri" w:hAnsi="Calibri"/>
          <w:sz w:val="22"/>
          <w:szCs w:val="22"/>
        </w:rPr>
        <w:t>Tuscany Hills Phase I Final Map Sept 2019_BOS 03_10_20 Attachment-9472.pdf</w:t>
      </w:r>
      <w:r w:rsidR="004550F8" w:rsidRPr="00C34497">
        <w:rPr>
          <w:rFonts w:ascii="Calibri" w:eastAsia="Calibri" w:hAnsi="Calibri"/>
          <w:sz w:val="22"/>
          <w:szCs w:val="22"/>
        </w:rPr>
        <w:br/>
      </w:r>
      <w:r w:rsidR="00F86068" w:rsidRPr="00C34497">
        <w:rPr>
          <w:rFonts w:ascii="Calibri" w:eastAsia="Calibri" w:hAnsi="Calibri"/>
          <w:sz w:val="22"/>
          <w:szCs w:val="22"/>
        </w:rPr>
        <w:t xml:space="preserve">4) </w:t>
      </w:r>
      <w:r w:rsidR="004550F8" w:rsidRPr="00C34497">
        <w:rPr>
          <w:rFonts w:ascii="Calibri" w:eastAsia="Calibri" w:hAnsi="Calibri"/>
          <w:sz w:val="22"/>
          <w:szCs w:val="22"/>
        </w:rPr>
        <w:t>item-7c-cv-holdings-subdivision-2_09_14_20.pdf</w:t>
      </w:r>
      <w:r w:rsidR="0070549B" w:rsidRPr="00C34497">
        <w:rPr>
          <w:rFonts w:ascii="Calibri" w:eastAsia="Calibri" w:hAnsi="Calibri"/>
          <w:sz w:val="22"/>
          <w:szCs w:val="22"/>
        </w:rPr>
        <w:br/>
      </w:r>
      <w:r w:rsidR="00F86068" w:rsidRPr="00C34497">
        <w:rPr>
          <w:rFonts w:ascii="Calibri" w:eastAsia="Calibri" w:hAnsi="Calibri"/>
          <w:sz w:val="22"/>
          <w:szCs w:val="22"/>
        </w:rPr>
        <w:t xml:space="preserve">5) </w:t>
      </w:r>
      <w:proofErr w:type="spellStart"/>
      <w:r w:rsidR="0070549B" w:rsidRPr="00C34497">
        <w:rPr>
          <w:rFonts w:ascii="Calibri" w:eastAsia="Calibri" w:hAnsi="Calibri"/>
          <w:sz w:val="22"/>
          <w:szCs w:val="22"/>
        </w:rPr>
        <w:t>FlintTrail</w:t>
      </w:r>
      <w:proofErr w:type="spellEnd"/>
      <w:r w:rsidR="0070549B" w:rsidRPr="00C34497">
        <w:rPr>
          <w:rFonts w:ascii="Calibri" w:eastAsia="Calibri" w:hAnsi="Calibri"/>
          <w:sz w:val="22"/>
          <w:szCs w:val="22"/>
        </w:rPr>
        <w:t xml:space="preserve"> Access Road </w:t>
      </w:r>
      <w:proofErr w:type="spellStart"/>
      <w:r w:rsidR="0070549B" w:rsidRPr="00C34497">
        <w:rPr>
          <w:rFonts w:ascii="Calibri" w:eastAsia="Calibri" w:hAnsi="Calibri"/>
          <w:sz w:val="22"/>
          <w:szCs w:val="22"/>
        </w:rPr>
        <w:t>location_CCWD</w:t>
      </w:r>
      <w:proofErr w:type="spellEnd"/>
      <w:r w:rsidR="0070549B" w:rsidRPr="00C34497">
        <w:rPr>
          <w:rFonts w:ascii="Calibri" w:eastAsia="Calibri" w:hAnsi="Calibri"/>
          <w:sz w:val="22"/>
          <w:szCs w:val="22"/>
        </w:rPr>
        <w:t>-Tuscany Hills Parcels.jpg</w:t>
      </w:r>
      <w:r w:rsidR="00F86068" w:rsidRPr="00C34497">
        <w:rPr>
          <w:rFonts w:ascii="Calibri" w:eastAsia="Calibri" w:hAnsi="Calibri"/>
          <w:sz w:val="22"/>
          <w:szCs w:val="22"/>
        </w:rPr>
        <w:br/>
        <w:t>6) “CCWD Excess Property – Proposed New Property Lines – Tuscany Hills Calaveras County”--</w:t>
      </w:r>
      <w:r w:rsidR="00F86068" w:rsidRPr="00C34497">
        <w:t xml:space="preserve"> </w:t>
      </w:r>
      <w:r w:rsidR="00F86068" w:rsidRPr="00C34497">
        <w:rPr>
          <w:rFonts w:ascii="Calibri" w:eastAsia="Calibri" w:hAnsi="Calibri"/>
          <w:sz w:val="22"/>
          <w:szCs w:val="22"/>
        </w:rPr>
        <w:t xml:space="preserve">Page 51 </w:t>
      </w:r>
      <w:proofErr w:type="spellStart"/>
      <w:r w:rsidR="00F86068" w:rsidRPr="00C34497">
        <w:rPr>
          <w:rFonts w:ascii="Calibri" w:eastAsia="Calibri" w:hAnsi="Calibri"/>
          <w:sz w:val="22"/>
          <w:szCs w:val="22"/>
        </w:rPr>
        <w:t>Map_CCWD</w:t>
      </w:r>
      <w:proofErr w:type="spellEnd"/>
      <w:r w:rsidR="00F86068" w:rsidRPr="00C34497">
        <w:rPr>
          <w:rFonts w:ascii="Calibri" w:eastAsia="Calibri" w:hAnsi="Calibri"/>
          <w:sz w:val="22"/>
          <w:szCs w:val="22"/>
        </w:rPr>
        <w:t xml:space="preserve"> 3-10-2021-Agenda-Package_surplus parcel-road to Tuscany Hills.pdf</w:t>
      </w:r>
    </w:p>
    <w:p w:rsidR="004550F8" w:rsidRPr="004550F8" w:rsidRDefault="004550F8" w:rsidP="004550F8">
      <w:pPr>
        <w:spacing w:after="200" w:line="276" w:lineRule="auto"/>
        <w:rPr>
          <w:rFonts w:ascii="Calibri" w:eastAsia="Calibri" w:hAnsi="Calibri"/>
          <w:sz w:val="22"/>
          <w:szCs w:val="22"/>
        </w:rPr>
      </w:pPr>
    </w:p>
    <w:p w:rsidR="004550F8" w:rsidRPr="004550F8" w:rsidRDefault="004550F8" w:rsidP="004550F8">
      <w:pPr>
        <w:spacing w:after="200" w:line="276" w:lineRule="auto"/>
        <w:rPr>
          <w:rFonts w:ascii="Calibri" w:eastAsia="Calibri" w:hAnsi="Calibri"/>
          <w:sz w:val="22"/>
          <w:szCs w:val="22"/>
        </w:rPr>
      </w:pPr>
      <w:r w:rsidRPr="004550F8">
        <w:rPr>
          <w:rFonts w:ascii="Calibri" w:eastAsia="Calibri" w:hAnsi="Calibri"/>
          <w:sz w:val="22"/>
          <w:szCs w:val="22"/>
        </w:rPr>
        <w:t>Cc:</w:t>
      </w:r>
      <w:r w:rsidRPr="004550F8">
        <w:rPr>
          <w:rFonts w:ascii="Calibri" w:eastAsia="Calibri" w:hAnsi="Calibri"/>
          <w:sz w:val="22"/>
          <w:szCs w:val="22"/>
        </w:rPr>
        <w:tab/>
        <w:t>Joyce Techel, President, MyValleySprings.com</w:t>
      </w:r>
      <w:r w:rsidRPr="004550F8">
        <w:rPr>
          <w:rFonts w:ascii="Calibri" w:eastAsia="Calibri" w:hAnsi="Calibri"/>
          <w:sz w:val="22"/>
          <w:szCs w:val="22"/>
        </w:rPr>
        <w:br/>
      </w:r>
      <w:r w:rsidRPr="004550F8">
        <w:rPr>
          <w:rFonts w:ascii="Calibri" w:eastAsia="Calibri" w:hAnsi="Calibri"/>
          <w:sz w:val="22"/>
          <w:szCs w:val="22"/>
        </w:rPr>
        <w:tab/>
        <w:t xml:space="preserve">Tom </w:t>
      </w:r>
      <w:proofErr w:type="spellStart"/>
      <w:r w:rsidRPr="004550F8">
        <w:rPr>
          <w:rFonts w:ascii="Calibri" w:eastAsia="Calibri" w:hAnsi="Calibri"/>
          <w:sz w:val="22"/>
          <w:szCs w:val="22"/>
        </w:rPr>
        <w:t>Infusino</w:t>
      </w:r>
      <w:proofErr w:type="spellEnd"/>
      <w:r w:rsidRPr="004550F8">
        <w:rPr>
          <w:rFonts w:ascii="Calibri" w:eastAsia="Calibri" w:hAnsi="Calibri"/>
          <w:sz w:val="22"/>
          <w:szCs w:val="22"/>
        </w:rPr>
        <w:t>, Facilitator, Calaveras Planning Coalition</w:t>
      </w:r>
    </w:p>
    <w:p w:rsidR="00155149" w:rsidRDefault="00155149" w:rsidP="00155149"/>
    <w:p w:rsidR="00155149" w:rsidRDefault="00155149" w:rsidP="00155149"/>
    <w:p w:rsidR="00155149" w:rsidRDefault="00155149" w:rsidP="00155149"/>
    <w:p w:rsidR="00E97F9E" w:rsidRDefault="00E97F9E"/>
    <w:p w:rsidR="00E97F9E" w:rsidRDefault="00E97F9E"/>
    <w:sectPr w:rsidR="00E97F9E" w:rsidSect="00FE3F8B">
      <w:footerReference w:type="even" r:id="rId9"/>
      <w:footerReference w:type="default" r:id="rId10"/>
      <w:pgSz w:w="12240" w:h="15840"/>
      <w:pgMar w:top="1152" w:right="1440" w:bottom="1296"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CA" w:rsidRDefault="00F35DCA">
      <w:r>
        <w:separator/>
      </w:r>
    </w:p>
  </w:endnote>
  <w:endnote w:type="continuationSeparator" w:id="0">
    <w:p w:rsidR="00F35DCA" w:rsidRDefault="00F3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Demi">
    <w:panose1 w:val="00000000000000000000"/>
    <w:charset w:val="00"/>
    <w:family w:val="auto"/>
    <w:notTrueType/>
    <w:pitch w:val="default"/>
    <w:sig w:usb0="00000003" w:usb1="00000000" w:usb2="00000000" w:usb3="00000000" w:csb0="00000001" w:csb1="00000000"/>
  </w:font>
  <w:font w:name="AvantGarde-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14" w:rsidRDefault="00281714" w:rsidP="00CF01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1714" w:rsidRDefault="00281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14" w:rsidRDefault="00281714" w:rsidP="00CF01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27CD">
      <w:rPr>
        <w:rStyle w:val="PageNumber"/>
        <w:noProof/>
      </w:rPr>
      <w:t>- 1 -</w:t>
    </w:r>
    <w:r>
      <w:rPr>
        <w:rStyle w:val="PageNumber"/>
      </w:rPr>
      <w:fldChar w:fldCharType="end"/>
    </w:r>
  </w:p>
  <w:p w:rsidR="00281714" w:rsidRDefault="00281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CA" w:rsidRDefault="00F35DCA">
      <w:r>
        <w:separator/>
      </w:r>
    </w:p>
  </w:footnote>
  <w:footnote w:type="continuationSeparator" w:id="0">
    <w:p w:rsidR="00F35DCA" w:rsidRDefault="00F35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B2792"/>
    <w:multiLevelType w:val="hybridMultilevel"/>
    <w:tmpl w:val="AD5E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0543A"/>
    <w:multiLevelType w:val="hybridMultilevel"/>
    <w:tmpl w:val="E182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047"/>
    <w:rsid w:val="0000225B"/>
    <w:rsid w:val="00005CDC"/>
    <w:rsid w:val="0001023D"/>
    <w:rsid w:val="00010251"/>
    <w:rsid w:val="00016D60"/>
    <w:rsid w:val="00016E1B"/>
    <w:rsid w:val="000175BE"/>
    <w:rsid w:val="00020187"/>
    <w:rsid w:val="000278C6"/>
    <w:rsid w:val="00035644"/>
    <w:rsid w:val="00043FE6"/>
    <w:rsid w:val="00044C70"/>
    <w:rsid w:val="00051580"/>
    <w:rsid w:val="00054BD5"/>
    <w:rsid w:val="00060FCE"/>
    <w:rsid w:val="0007157E"/>
    <w:rsid w:val="00073780"/>
    <w:rsid w:val="00075109"/>
    <w:rsid w:val="00076C46"/>
    <w:rsid w:val="0008165B"/>
    <w:rsid w:val="00091E36"/>
    <w:rsid w:val="00092BD5"/>
    <w:rsid w:val="000935F6"/>
    <w:rsid w:val="00093D80"/>
    <w:rsid w:val="000A22BD"/>
    <w:rsid w:val="000A3890"/>
    <w:rsid w:val="000B0331"/>
    <w:rsid w:val="000B542C"/>
    <w:rsid w:val="000B7FE9"/>
    <w:rsid w:val="000C14E1"/>
    <w:rsid w:val="000C491F"/>
    <w:rsid w:val="000D0E82"/>
    <w:rsid w:val="000E00BE"/>
    <w:rsid w:val="000F607A"/>
    <w:rsid w:val="001014AF"/>
    <w:rsid w:val="00102E98"/>
    <w:rsid w:val="001066FF"/>
    <w:rsid w:val="00111997"/>
    <w:rsid w:val="00112933"/>
    <w:rsid w:val="00114D61"/>
    <w:rsid w:val="00117FDA"/>
    <w:rsid w:val="00130508"/>
    <w:rsid w:val="0013361A"/>
    <w:rsid w:val="0013468A"/>
    <w:rsid w:val="00142CE9"/>
    <w:rsid w:val="00143AB8"/>
    <w:rsid w:val="001468F5"/>
    <w:rsid w:val="001500F1"/>
    <w:rsid w:val="001514F7"/>
    <w:rsid w:val="0015302B"/>
    <w:rsid w:val="00155149"/>
    <w:rsid w:val="00173E68"/>
    <w:rsid w:val="0018022E"/>
    <w:rsid w:val="00180C38"/>
    <w:rsid w:val="00194DB0"/>
    <w:rsid w:val="00195D18"/>
    <w:rsid w:val="001A1D96"/>
    <w:rsid w:val="001A5DE9"/>
    <w:rsid w:val="001B2ED1"/>
    <w:rsid w:val="001B6312"/>
    <w:rsid w:val="001B736B"/>
    <w:rsid w:val="001C071F"/>
    <w:rsid w:val="001C15AF"/>
    <w:rsid w:val="001C2B48"/>
    <w:rsid w:val="001C7F7B"/>
    <w:rsid w:val="001C7FD0"/>
    <w:rsid w:val="001D1B5B"/>
    <w:rsid w:val="001D1BEB"/>
    <w:rsid w:val="001D57EA"/>
    <w:rsid w:val="001D5A50"/>
    <w:rsid w:val="001E00C8"/>
    <w:rsid w:val="001E5BFB"/>
    <w:rsid w:val="001F3F6C"/>
    <w:rsid w:val="001F6545"/>
    <w:rsid w:val="001F76A7"/>
    <w:rsid w:val="0020184F"/>
    <w:rsid w:val="002072FD"/>
    <w:rsid w:val="0020737D"/>
    <w:rsid w:val="00207567"/>
    <w:rsid w:val="00212818"/>
    <w:rsid w:val="00215D00"/>
    <w:rsid w:val="00216EDA"/>
    <w:rsid w:val="002250BA"/>
    <w:rsid w:val="00225117"/>
    <w:rsid w:val="002268CC"/>
    <w:rsid w:val="00241034"/>
    <w:rsid w:val="00242471"/>
    <w:rsid w:val="00250B20"/>
    <w:rsid w:val="00251B2F"/>
    <w:rsid w:val="002525FE"/>
    <w:rsid w:val="0025412B"/>
    <w:rsid w:val="00254ED1"/>
    <w:rsid w:val="002633A2"/>
    <w:rsid w:val="00263998"/>
    <w:rsid w:val="0027562E"/>
    <w:rsid w:val="00277C29"/>
    <w:rsid w:val="00281714"/>
    <w:rsid w:val="0028435D"/>
    <w:rsid w:val="002852B4"/>
    <w:rsid w:val="002862C3"/>
    <w:rsid w:val="00293A85"/>
    <w:rsid w:val="00297692"/>
    <w:rsid w:val="002A5FF3"/>
    <w:rsid w:val="002A6743"/>
    <w:rsid w:val="002A7E54"/>
    <w:rsid w:val="002B065F"/>
    <w:rsid w:val="002B0906"/>
    <w:rsid w:val="002B2AC6"/>
    <w:rsid w:val="002B4DD4"/>
    <w:rsid w:val="002B57CD"/>
    <w:rsid w:val="002D1E48"/>
    <w:rsid w:val="002D3721"/>
    <w:rsid w:val="002D50BE"/>
    <w:rsid w:val="002D66B7"/>
    <w:rsid w:val="002D7DBC"/>
    <w:rsid w:val="002E1B48"/>
    <w:rsid w:val="002E627D"/>
    <w:rsid w:val="002E7335"/>
    <w:rsid w:val="002F0AEA"/>
    <w:rsid w:val="002F7101"/>
    <w:rsid w:val="003068B6"/>
    <w:rsid w:val="003203D0"/>
    <w:rsid w:val="003244A3"/>
    <w:rsid w:val="00330C79"/>
    <w:rsid w:val="003313FE"/>
    <w:rsid w:val="003368AA"/>
    <w:rsid w:val="0034751F"/>
    <w:rsid w:val="0035251F"/>
    <w:rsid w:val="003642BF"/>
    <w:rsid w:val="00367F2C"/>
    <w:rsid w:val="00371209"/>
    <w:rsid w:val="00371640"/>
    <w:rsid w:val="003758B4"/>
    <w:rsid w:val="0037606F"/>
    <w:rsid w:val="00380FBE"/>
    <w:rsid w:val="0038146F"/>
    <w:rsid w:val="00392BEC"/>
    <w:rsid w:val="00393F1E"/>
    <w:rsid w:val="00396D01"/>
    <w:rsid w:val="003A6C4A"/>
    <w:rsid w:val="003B2835"/>
    <w:rsid w:val="003B3078"/>
    <w:rsid w:val="003B4AF6"/>
    <w:rsid w:val="003B55A5"/>
    <w:rsid w:val="003B6774"/>
    <w:rsid w:val="003B6D61"/>
    <w:rsid w:val="003C0F54"/>
    <w:rsid w:val="003C2D63"/>
    <w:rsid w:val="003D2C2A"/>
    <w:rsid w:val="003D3310"/>
    <w:rsid w:val="003D7437"/>
    <w:rsid w:val="003E4730"/>
    <w:rsid w:val="003E53E3"/>
    <w:rsid w:val="003E6599"/>
    <w:rsid w:val="003E7BEC"/>
    <w:rsid w:val="003F56F8"/>
    <w:rsid w:val="00403C18"/>
    <w:rsid w:val="004119D4"/>
    <w:rsid w:val="00413104"/>
    <w:rsid w:val="0041465A"/>
    <w:rsid w:val="00416E40"/>
    <w:rsid w:val="00425FDE"/>
    <w:rsid w:val="00430B2E"/>
    <w:rsid w:val="004317B8"/>
    <w:rsid w:val="004320C5"/>
    <w:rsid w:val="004453A6"/>
    <w:rsid w:val="0044612A"/>
    <w:rsid w:val="00446319"/>
    <w:rsid w:val="00450EBC"/>
    <w:rsid w:val="004550F8"/>
    <w:rsid w:val="00455713"/>
    <w:rsid w:val="004557F5"/>
    <w:rsid w:val="00462388"/>
    <w:rsid w:val="00462E5A"/>
    <w:rsid w:val="004638C3"/>
    <w:rsid w:val="004744D9"/>
    <w:rsid w:val="00481920"/>
    <w:rsid w:val="00482C9E"/>
    <w:rsid w:val="00485A02"/>
    <w:rsid w:val="00486220"/>
    <w:rsid w:val="0049226F"/>
    <w:rsid w:val="004A0CF1"/>
    <w:rsid w:val="004B0871"/>
    <w:rsid w:val="004B17F6"/>
    <w:rsid w:val="004B68E4"/>
    <w:rsid w:val="004C0C6F"/>
    <w:rsid w:val="004C7674"/>
    <w:rsid w:val="004D3199"/>
    <w:rsid w:val="004D4326"/>
    <w:rsid w:val="004D7EA5"/>
    <w:rsid w:val="004E3634"/>
    <w:rsid w:val="004E3A4F"/>
    <w:rsid w:val="004F273F"/>
    <w:rsid w:val="004F2798"/>
    <w:rsid w:val="004F33E1"/>
    <w:rsid w:val="004F41BF"/>
    <w:rsid w:val="004F61B7"/>
    <w:rsid w:val="005250E3"/>
    <w:rsid w:val="00525E48"/>
    <w:rsid w:val="00533DE7"/>
    <w:rsid w:val="0053502E"/>
    <w:rsid w:val="0053732F"/>
    <w:rsid w:val="00537BD5"/>
    <w:rsid w:val="005517AF"/>
    <w:rsid w:val="00561F1C"/>
    <w:rsid w:val="0056355A"/>
    <w:rsid w:val="0057399D"/>
    <w:rsid w:val="00592B63"/>
    <w:rsid w:val="005A0933"/>
    <w:rsid w:val="005A1817"/>
    <w:rsid w:val="005A1FF5"/>
    <w:rsid w:val="005A719D"/>
    <w:rsid w:val="005B050E"/>
    <w:rsid w:val="005C4083"/>
    <w:rsid w:val="005D7461"/>
    <w:rsid w:val="005E20A0"/>
    <w:rsid w:val="005F1B27"/>
    <w:rsid w:val="005F5EA4"/>
    <w:rsid w:val="00604B5E"/>
    <w:rsid w:val="00607D5B"/>
    <w:rsid w:val="006165D8"/>
    <w:rsid w:val="006232A1"/>
    <w:rsid w:val="00623838"/>
    <w:rsid w:val="006250E6"/>
    <w:rsid w:val="00626CBC"/>
    <w:rsid w:val="006345A4"/>
    <w:rsid w:val="00634A7F"/>
    <w:rsid w:val="00640271"/>
    <w:rsid w:val="00642263"/>
    <w:rsid w:val="00642D97"/>
    <w:rsid w:val="00643CBB"/>
    <w:rsid w:val="006446F9"/>
    <w:rsid w:val="00646DD5"/>
    <w:rsid w:val="00655D46"/>
    <w:rsid w:val="006627DB"/>
    <w:rsid w:val="00667471"/>
    <w:rsid w:val="00671DEF"/>
    <w:rsid w:val="0068417E"/>
    <w:rsid w:val="00687954"/>
    <w:rsid w:val="00691AA2"/>
    <w:rsid w:val="006923C3"/>
    <w:rsid w:val="006A2B55"/>
    <w:rsid w:val="006A33F1"/>
    <w:rsid w:val="006B05CB"/>
    <w:rsid w:val="006B118F"/>
    <w:rsid w:val="006B16B0"/>
    <w:rsid w:val="006B28CC"/>
    <w:rsid w:val="006B6679"/>
    <w:rsid w:val="006B68A6"/>
    <w:rsid w:val="006D7D48"/>
    <w:rsid w:val="006E1095"/>
    <w:rsid w:val="006E160F"/>
    <w:rsid w:val="006E165F"/>
    <w:rsid w:val="006F172B"/>
    <w:rsid w:val="006F2952"/>
    <w:rsid w:val="006F474E"/>
    <w:rsid w:val="006F6CC2"/>
    <w:rsid w:val="006F6CD2"/>
    <w:rsid w:val="0070549B"/>
    <w:rsid w:val="00710646"/>
    <w:rsid w:val="00713389"/>
    <w:rsid w:val="00715831"/>
    <w:rsid w:val="00721630"/>
    <w:rsid w:val="0073274C"/>
    <w:rsid w:val="00735041"/>
    <w:rsid w:val="00737E79"/>
    <w:rsid w:val="00747164"/>
    <w:rsid w:val="0075046A"/>
    <w:rsid w:val="00752769"/>
    <w:rsid w:val="00752C03"/>
    <w:rsid w:val="00753594"/>
    <w:rsid w:val="00765B1E"/>
    <w:rsid w:val="00766B62"/>
    <w:rsid w:val="00766D1A"/>
    <w:rsid w:val="00772786"/>
    <w:rsid w:val="00775438"/>
    <w:rsid w:val="00777B4B"/>
    <w:rsid w:val="00781AC1"/>
    <w:rsid w:val="00782CEC"/>
    <w:rsid w:val="0078530F"/>
    <w:rsid w:val="00785D69"/>
    <w:rsid w:val="00787179"/>
    <w:rsid w:val="00787966"/>
    <w:rsid w:val="00792774"/>
    <w:rsid w:val="007A08E7"/>
    <w:rsid w:val="007B1A0F"/>
    <w:rsid w:val="007B33A8"/>
    <w:rsid w:val="007B6B28"/>
    <w:rsid w:val="007C2F62"/>
    <w:rsid w:val="007C7A12"/>
    <w:rsid w:val="007D005D"/>
    <w:rsid w:val="007D6007"/>
    <w:rsid w:val="007D6C7A"/>
    <w:rsid w:val="007E20C8"/>
    <w:rsid w:val="007E4CEA"/>
    <w:rsid w:val="007E66D1"/>
    <w:rsid w:val="007F6C8D"/>
    <w:rsid w:val="00803FE3"/>
    <w:rsid w:val="00804B38"/>
    <w:rsid w:val="00805299"/>
    <w:rsid w:val="00825092"/>
    <w:rsid w:val="00830177"/>
    <w:rsid w:val="00830FA9"/>
    <w:rsid w:val="0083257D"/>
    <w:rsid w:val="00846FD3"/>
    <w:rsid w:val="0085001D"/>
    <w:rsid w:val="00850DB9"/>
    <w:rsid w:val="008562FF"/>
    <w:rsid w:val="00866FA8"/>
    <w:rsid w:val="00872BA6"/>
    <w:rsid w:val="008852F6"/>
    <w:rsid w:val="00895254"/>
    <w:rsid w:val="008A5D38"/>
    <w:rsid w:val="008C7F4C"/>
    <w:rsid w:val="008D2E27"/>
    <w:rsid w:val="008D727A"/>
    <w:rsid w:val="008E1E5F"/>
    <w:rsid w:val="008F53C1"/>
    <w:rsid w:val="008F689D"/>
    <w:rsid w:val="00901650"/>
    <w:rsid w:val="00901C42"/>
    <w:rsid w:val="00902532"/>
    <w:rsid w:val="00905A3C"/>
    <w:rsid w:val="00907643"/>
    <w:rsid w:val="00910E60"/>
    <w:rsid w:val="00917E9C"/>
    <w:rsid w:val="00922FFA"/>
    <w:rsid w:val="00923362"/>
    <w:rsid w:val="009248FB"/>
    <w:rsid w:val="009303C2"/>
    <w:rsid w:val="00930E33"/>
    <w:rsid w:val="00933406"/>
    <w:rsid w:val="00934A84"/>
    <w:rsid w:val="00937235"/>
    <w:rsid w:val="009411DE"/>
    <w:rsid w:val="009457DD"/>
    <w:rsid w:val="00950431"/>
    <w:rsid w:val="00952936"/>
    <w:rsid w:val="00953570"/>
    <w:rsid w:val="0095544C"/>
    <w:rsid w:val="00955EA3"/>
    <w:rsid w:val="009576C9"/>
    <w:rsid w:val="00961423"/>
    <w:rsid w:val="009642E8"/>
    <w:rsid w:val="00965608"/>
    <w:rsid w:val="00966348"/>
    <w:rsid w:val="0096655B"/>
    <w:rsid w:val="00974A46"/>
    <w:rsid w:val="0097566D"/>
    <w:rsid w:val="00986BD9"/>
    <w:rsid w:val="00990064"/>
    <w:rsid w:val="00991474"/>
    <w:rsid w:val="009A2308"/>
    <w:rsid w:val="009A4FC6"/>
    <w:rsid w:val="009A78F4"/>
    <w:rsid w:val="009B10DF"/>
    <w:rsid w:val="009B390E"/>
    <w:rsid w:val="009B68C1"/>
    <w:rsid w:val="009B723A"/>
    <w:rsid w:val="009B7966"/>
    <w:rsid w:val="009E7AF1"/>
    <w:rsid w:val="009F0439"/>
    <w:rsid w:val="00A01AC7"/>
    <w:rsid w:val="00A0303E"/>
    <w:rsid w:val="00A1031D"/>
    <w:rsid w:val="00A105A1"/>
    <w:rsid w:val="00A15F06"/>
    <w:rsid w:val="00A27002"/>
    <w:rsid w:val="00A27586"/>
    <w:rsid w:val="00A34850"/>
    <w:rsid w:val="00A5482F"/>
    <w:rsid w:val="00A5655F"/>
    <w:rsid w:val="00A617DF"/>
    <w:rsid w:val="00A61FFC"/>
    <w:rsid w:val="00A6496B"/>
    <w:rsid w:val="00A6763A"/>
    <w:rsid w:val="00A8242D"/>
    <w:rsid w:val="00A8269A"/>
    <w:rsid w:val="00A90641"/>
    <w:rsid w:val="00A93EFB"/>
    <w:rsid w:val="00A94086"/>
    <w:rsid w:val="00AA06FB"/>
    <w:rsid w:val="00AA0B7F"/>
    <w:rsid w:val="00AA44AA"/>
    <w:rsid w:val="00AB0D89"/>
    <w:rsid w:val="00AB182E"/>
    <w:rsid w:val="00AB6C3E"/>
    <w:rsid w:val="00AC5DF8"/>
    <w:rsid w:val="00AD1F29"/>
    <w:rsid w:val="00AD3A46"/>
    <w:rsid w:val="00AD7EFD"/>
    <w:rsid w:val="00AE238B"/>
    <w:rsid w:val="00AE4ECF"/>
    <w:rsid w:val="00AE5242"/>
    <w:rsid w:val="00AE7509"/>
    <w:rsid w:val="00AF1048"/>
    <w:rsid w:val="00AF4013"/>
    <w:rsid w:val="00AF6894"/>
    <w:rsid w:val="00AF7818"/>
    <w:rsid w:val="00B00CEC"/>
    <w:rsid w:val="00B011E8"/>
    <w:rsid w:val="00B017E3"/>
    <w:rsid w:val="00B02F43"/>
    <w:rsid w:val="00B046BE"/>
    <w:rsid w:val="00B224B5"/>
    <w:rsid w:val="00B24EDA"/>
    <w:rsid w:val="00B34B2F"/>
    <w:rsid w:val="00B55104"/>
    <w:rsid w:val="00B64044"/>
    <w:rsid w:val="00B64A08"/>
    <w:rsid w:val="00B73F66"/>
    <w:rsid w:val="00B75478"/>
    <w:rsid w:val="00B87770"/>
    <w:rsid w:val="00B97F85"/>
    <w:rsid w:val="00BA3DCE"/>
    <w:rsid w:val="00BA717F"/>
    <w:rsid w:val="00BB272E"/>
    <w:rsid w:val="00BC302C"/>
    <w:rsid w:val="00BC716C"/>
    <w:rsid w:val="00BE05B4"/>
    <w:rsid w:val="00BE0ABE"/>
    <w:rsid w:val="00BE18C4"/>
    <w:rsid w:val="00BE306C"/>
    <w:rsid w:val="00BE48F4"/>
    <w:rsid w:val="00BE57D1"/>
    <w:rsid w:val="00BE7D6C"/>
    <w:rsid w:val="00BF4240"/>
    <w:rsid w:val="00BF56BC"/>
    <w:rsid w:val="00BF5B28"/>
    <w:rsid w:val="00C00CD7"/>
    <w:rsid w:val="00C23985"/>
    <w:rsid w:val="00C31679"/>
    <w:rsid w:val="00C34497"/>
    <w:rsid w:val="00C34930"/>
    <w:rsid w:val="00C40051"/>
    <w:rsid w:val="00C505D5"/>
    <w:rsid w:val="00C51CD5"/>
    <w:rsid w:val="00C561A3"/>
    <w:rsid w:val="00C673DA"/>
    <w:rsid w:val="00C76667"/>
    <w:rsid w:val="00C77329"/>
    <w:rsid w:val="00C81EBE"/>
    <w:rsid w:val="00C839C8"/>
    <w:rsid w:val="00C83C23"/>
    <w:rsid w:val="00C901F5"/>
    <w:rsid w:val="00CA2CDD"/>
    <w:rsid w:val="00CB1E25"/>
    <w:rsid w:val="00CB2876"/>
    <w:rsid w:val="00CB3FC0"/>
    <w:rsid w:val="00CB65EA"/>
    <w:rsid w:val="00CC15BC"/>
    <w:rsid w:val="00CD1485"/>
    <w:rsid w:val="00CD1547"/>
    <w:rsid w:val="00CD1B78"/>
    <w:rsid w:val="00CD236B"/>
    <w:rsid w:val="00CE1465"/>
    <w:rsid w:val="00CE245E"/>
    <w:rsid w:val="00CE5A7C"/>
    <w:rsid w:val="00CE66C2"/>
    <w:rsid w:val="00CE6D5D"/>
    <w:rsid w:val="00CF0150"/>
    <w:rsid w:val="00CF3BB4"/>
    <w:rsid w:val="00CF4079"/>
    <w:rsid w:val="00D01284"/>
    <w:rsid w:val="00D01F10"/>
    <w:rsid w:val="00D06939"/>
    <w:rsid w:val="00D10502"/>
    <w:rsid w:val="00D13BB9"/>
    <w:rsid w:val="00D14629"/>
    <w:rsid w:val="00D14EBB"/>
    <w:rsid w:val="00D1617E"/>
    <w:rsid w:val="00D17047"/>
    <w:rsid w:val="00D36229"/>
    <w:rsid w:val="00D40021"/>
    <w:rsid w:val="00D4495E"/>
    <w:rsid w:val="00D46198"/>
    <w:rsid w:val="00D55E9B"/>
    <w:rsid w:val="00D56DC3"/>
    <w:rsid w:val="00D60F5E"/>
    <w:rsid w:val="00D65560"/>
    <w:rsid w:val="00D65930"/>
    <w:rsid w:val="00D70570"/>
    <w:rsid w:val="00D70A62"/>
    <w:rsid w:val="00D75091"/>
    <w:rsid w:val="00D7556C"/>
    <w:rsid w:val="00D80279"/>
    <w:rsid w:val="00D82D9D"/>
    <w:rsid w:val="00D8598C"/>
    <w:rsid w:val="00D85B38"/>
    <w:rsid w:val="00D9270F"/>
    <w:rsid w:val="00D95192"/>
    <w:rsid w:val="00D9525A"/>
    <w:rsid w:val="00DA3291"/>
    <w:rsid w:val="00DA4FB0"/>
    <w:rsid w:val="00DA5085"/>
    <w:rsid w:val="00DB74E9"/>
    <w:rsid w:val="00DB755E"/>
    <w:rsid w:val="00DC5DB4"/>
    <w:rsid w:val="00DD257D"/>
    <w:rsid w:val="00DD4AE5"/>
    <w:rsid w:val="00DD72EA"/>
    <w:rsid w:val="00DF1503"/>
    <w:rsid w:val="00DF488F"/>
    <w:rsid w:val="00E0096F"/>
    <w:rsid w:val="00E15526"/>
    <w:rsid w:val="00E16054"/>
    <w:rsid w:val="00E30273"/>
    <w:rsid w:val="00E30CD2"/>
    <w:rsid w:val="00E31D44"/>
    <w:rsid w:val="00E41903"/>
    <w:rsid w:val="00E424A6"/>
    <w:rsid w:val="00E433B8"/>
    <w:rsid w:val="00E5603D"/>
    <w:rsid w:val="00E576D8"/>
    <w:rsid w:val="00E57B9B"/>
    <w:rsid w:val="00E60934"/>
    <w:rsid w:val="00E622B7"/>
    <w:rsid w:val="00E62E76"/>
    <w:rsid w:val="00E853EE"/>
    <w:rsid w:val="00E85897"/>
    <w:rsid w:val="00E9050E"/>
    <w:rsid w:val="00E96BE2"/>
    <w:rsid w:val="00E96C87"/>
    <w:rsid w:val="00E97F9E"/>
    <w:rsid w:val="00EA592C"/>
    <w:rsid w:val="00EB0F57"/>
    <w:rsid w:val="00EB27CD"/>
    <w:rsid w:val="00EB3157"/>
    <w:rsid w:val="00EB483B"/>
    <w:rsid w:val="00EB651D"/>
    <w:rsid w:val="00EC6244"/>
    <w:rsid w:val="00ED78A0"/>
    <w:rsid w:val="00EF1854"/>
    <w:rsid w:val="00EF3E1A"/>
    <w:rsid w:val="00EF57FC"/>
    <w:rsid w:val="00F00FEE"/>
    <w:rsid w:val="00F039F8"/>
    <w:rsid w:val="00F11B9D"/>
    <w:rsid w:val="00F1377E"/>
    <w:rsid w:val="00F24F56"/>
    <w:rsid w:val="00F303A5"/>
    <w:rsid w:val="00F31CBB"/>
    <w:rsid w:val="00F34EA3"/>
    <w:rsid w:val="00F35DCA"/>
    <w:rsid w:val="00F36AFE"/>
    <w:rsid w:val="00F45BB1"/>
    <w:rsid w:val="00F46970"/>
    <w:rsid w:val="00F4791E"/>
    <w:rsid w:val="00F54128"/>
    <w:rsid w:val="00F63188"/>
    <w:rsid w:val="00F63DB5"/>
    <w:rsid w:val="00F81C21"/>
    <w:rsid w:val="00F82E96"/>
    <w:rsid w:val="00F840CC"/>
    <w:rsid w:val="00F86068"/>
    <w:rsid w:val="00F86916"/>
    <w:rsid w:val="00F87268"/>
    <w:rsid w:val="00FA46EA"/>
    <w:rsid w:val="00FA5472"/>
    <w:rsid w:val="00FB0F06"/>
    <w:rsid w:val="00FB0F77"/>
    <w:rsid w:val="00FB68C1"/>
    <w:rsid w:val="00FB7FDB"/>
    <w:rsid w:val="00FC4D26"/>
    <w:rsid w:val="00FD053C"/>
    <w:rsid w:val="00FD1232"/>
    <w:rsid w:val="00FD31EE"/>
    <w:rsid w:val="00FD3E13"/>
    <w:rsid w:val="00FE3F8B"/>
    <w:rsid w:val="00FE5031"/>
    <w:rsid w:val="00FE5A90"/>
    <w:rsid w:val="00FE68EA"/>
    <w:rsid w:val="00FE6BE4"/>
    <w:rsid w:val="00FF0F29"/>
    <w:rsid w:val="00FF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149"/>
    <w:rPr>
      <w:color w:val="0000FF"/>
      <w:u w:val="single"/>
    </w:rPr>
  </w:style>
  <w:style w:type="paragraph" w:styleId="Footer">
    <w:name w:val="footer"/>
    <w:basedOn w:val="Normal"/>
    <w:rsid w:val="00FE3F8B"/>
    <w:pPr>
      <w:tabs>
        <w:tab w:val="center" w:pos="4320"/>
        <w:tab w:val="right" w:pos="8640"/>
      </w:tabs>
    </w:pPr>
  </w:style>
  <w:style w:type="character" w:styleId="PageNumber">
    <w:name w:val="page number"/>
    <w:basedOn w:val="DefaultParagraphFont"/>
    <w:rsid w:val="00FE3F8B"/>
  </w:style>
  <w:style w:type="paragraph" w:customStyle="1" w:styleId="Default">
    <w:name w:val="Default"/>
    <w:rsid w:val="00281714"/>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Platt</dc:creator>
  <cp:lastModifiedBy>Colleen</cp:lastModifiedBy>
  <cp:revision>9</cp:revision>
  <cp:lastPrinted>2023-03-21T20:15:00Z</cp:lastPrinted>
  <dcterms:created xsi:type="dcterms:W3CDTF">2023-03-21T20:40:00Z</dcterms:created>
  <dcterms:modified xsi:type="dcterms:W3CDTF">2023-03-21T21:16:00Z</dcterms:modified>
</cp:coreProperties>
</file>