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0D" w:rsidRPr="007B5421" w:rsidRDefault="008C610D" w:rsidP="00ED0F0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</w:t>
      </w:r>
      <w:r w:rsidRPr="00A554AF">
        <w:rPr>
          <w:rFonts w:eastAsia="Times New Roman" w:cs="Arial"/>
          <w:b/>
          <w:color w:val="FF0000"/>
          <w:sz w:val="40"/>
          <w:szCs w:val="40"/>
        </w:rPr>
        <w:t>Medical Cannabis Cultivation and Commerce Ordinance</w:t>
      </w:r>
      <w:r w:rsidRPr="008C610D">
        <w:rPr>
          <w:rFonts w:eastAsia="Times New Roman" w:cs="Arial"/>
          <w:color w:val="FF0000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is a proposed zoning ordinance regarding commercial cannabis cultivation in Calaveras County. The County is currently reviewing </w:t>
      </w:r>
      <w:r w:rsidRPr="007B5421">
        <w:rPr>
          <w:rFonts w:eastAsia="Times New Roman" w:cs="Arial"/>
          <w:sz w:val="24"/>
          <w:szCs w:val="24"/>
        </w:rPr>
        <w:t xml:space="preserve">comments on the draft environmental impact report (DEIR) for the ordinance. </w:t>
      </w:r>
      <w:r w:rsidR="003B39B8" w:rsidRPr="007B5421">
        <w:rPr>
          <w:rFonts w:eastAsia="Times New Roman" w:cs="Arial"/>
          <w:sz w:val="24"/>
          <w:szCs w:val="24"/>
        </w:rPr>
        <w:t>At the moment, t</w:t>
      </w:r>
      <w:r w:rsidR="00A554AF" w:rsidRPr="007B5421">
        <w:rPr>
          <w:rFonts w:eastAsia="Times New Roman" w:cs="Arial"/>
          <w:sz w:val="24"/>
          <w:szCs w:val="24"/>
        </w:rPr>
        <w:t>he County’s</w:t>
      </w:r>
      <w:r w:rsidR="003B39B8" w:rsidRPr="007B5421">
        <w:rPr>
          <w:rFonts w:eastAsia="Times New Roman" w:cs="Arial"/>
          <w:sz w:val="24"/>
          <w:szCs w:val="24"/>
        </w:rPr>
        <w:t xml:space="preserve"> preferred alternative is a ban on cannabis cultivation.</w:t>
      </w:r>
    </w:p>
    <w:p w:rsidR="005A78A6" w:rsidRDefault="005A78A6" w:rsidP="00ED0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6F38F1" w:rsidRDefault="006F38F1" w:rsidP="00ED0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9"/>
          <w:szCs w:val="19"/>
        </w:rPr>
      </w:pPr>
      <w:r w:rsidRPr="006F38F1">
        <w:rPr>
          <w:rFonts w:ascii="Arial" w:eastAsia="Times New Roman" w:hAnsi="Arial" w:cs="Arial"/>
          <w:b/>
          <w:color w:val="FF0000"/>
          <w:sz w:val="40"/>
          <w:szCs w:val="40"/>
        </w:rPr>
        <w:t>What is CEQA?</w:t>
      </w:r>
    </w:p>
    <w:p w:rsidR="00ED0F06" w:rsidRDefault="00ED0F06" w:rsidP="00ED0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9"/>
          <w:szCs w:val="19"/>
        </w:rPr>
      </w:pPr>
    </w:p>
    <w:p w:rsidR="00D36F64" w:rsidRPr="007B5421" w:rsidRDefault="00ED0F06" w:rsidP="00ED0F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California Environmental Quality Act </w:t>
      </w:r>
      <w:r w:rsidR="00A554AF">
        <w:rPr>
          <w:rFonts w:eastAsia="Times New Roman" w:cs="Arial"/>
          <w:sz w:val="24"/>
          <w:szCs w:val="24"/>
        </w:rPr>
        <w:t xml:space="preserve">(CEQA) </w:t>
      </w:r>
      <w:r>
        <w:rPr>
          <w:rFonts w:eastAsia="Times New Roman" w:cs="Arial"/>
          <w:sz w:val="24"/>
          <w:szCs w:val="24"/>
        </w:rPr>
        <w:t>of 1970 is a</w:t>
      </w:r>
      <w:r w:rsidR="008C610D">
        <w:rPr>
          <w:rFonts w:eastAsia="Times New Roman" w:cs="Arial"/>
          <w:sz w:val="24"/>
          <w:szCs w:val="24"/>
        </w:rPr>
        <w:t xml:space="preserve"> law that</w:t>
      </w:r>
      <w:r>
        <w:rPr>
          <w:rFonts w:eastAsia="Times New Roman" w:cs="Arial"/>
          <w:sz w:val="24"/>
          <w:szCs w:val="24"/>
        </w:rPr>
        <w:t xml:space="preserve"> requires state and local agencies to identify any significant environmental impacts of a proposed project or action</w:t>
      </w:r>
      <w:r w:rsidR="00517A84">
        <w:rPr>
          <w:rFonts w:eastAsia="Times New Roman" w:cs="Arial"/>
          <w:color w:val="00B050"/>
          <w:sz w:val="24"/>
          <w:szCs w:val="24"/>
        </w:rPr>
        <w:t xml:space="preserve">. </w:t>
      </w:r>
      <w:r w:rsidR="00517A84" w:rsidRPr="007B5421">
        <w:rPr>
          <w:rFonts w:eastAsia="Times New Roman" w:cs="Arial"/>
          <w:sz w:val="24"/>
          <w:szCs w:val="24"/>
        </w:rPr>
        <w:t>CEQA also requires that they</w:t>
      </w:r>
      <w:r w:rsidRPr="007B5421">
        <w:rPr>
          <w:rFonts w:eastAsia="Times New Roman" w:cs="Arial"/>
          <w:sz w:val="24"/>
          <w:szCs w:val="24"/>
        </w:rPr>
        <w:t xml:space="preserve"> avoid or mitigate those imp</w:t>
      </w:r>
      <w:r w:rsidR="00083069" w:rsidRPr="007B5421">
        <w:rPr>
          <w:rFonts w:eastAsia="Times New Roman" w:cs="Arial"/>
          <w:sz w:val="24"/>
          <w:szCs w:val="24"/>
        </w:rPr>
        <w:t xml:space="preserve">acts, if feasible. The law </w:t>
      </w:r>
      <w:r w:rsidR="003B39B8" w:rsidRPr="007B5421">
        <w:rPr>
          <w:rFonts w:eastAsia="Times New Roman" w:cs="Arial"/>
          <w:sz w:val="24"/>
          <w:szCs w:val="24"/>
        </w:rPr>
        <w:t>require</w:t>
      </w:r>
      <w:r w:rsidR="00D36F64" w:rsidRPr="007B5421">
        <w:rPr>
          <w:rFonts w:eastAsia="Times New Roman" w:cs="Arial"/>
          <w:sz w:val="24"/>
          <w:szCs w:val="24"/>
        </w:rPr>
        <w:t>s</w:t>
      </w:r>
      <w:r w:rsidR="00083069" w:rsidRPr="007B5421">
        <w:rPr>
          <w:rFonts w:eastAsia="Times New Roman" w:cs="Arial"/>
          <w:sz w:val="24"/>
          <w:szCs w:val="24"/>
        </w:rPr>
        <w:t xml:space="preserve"> Calaveras</w:t>
      </w:r>
      <w:r w:rsidRPr="007B5421">
        <w:rPr>
          <w:rFonts w:eastAsia="Times New Roman" w:cs="Arial"/>
          <w:sz w:val="24"/>
          <w:szCs w:val="24"/>
        </w:rPr>
        <w:t xml:space="preserve"> County to complete an Environmental Impact </w:t>
      </w:r>
      <w:r w:rsidR="00083069" w:rsidRPr="007B5421">
        <w:rPr>
          <w:rFonts w:eastAsia="Times New Roman" w:cs="Arial"/>
          <w:sz w:val="24"/>
          <w:szCs w:val="24"/>
        </w:rPr>
        <w:t xml:space="preserve">Report (EIR) before adopting </w:t>
      </w:r>
      <w:r w:rsidR="00D36F64" w:rsidRPr="007B5421">
        <w:rPr>
          <w:rFonts w:eastAsia="Times New Roman" w:cs="Arial"/>
          <w:sz w:val="24"/>
          <w:szCs w:val="24"/>
        </w:rPr>
        <w:t xml:space="preserve">the type of </w:t>
      </w:r>
      <w:r w:rsidR="003B39B8" w:rsidRPr="007B5421">
        <w:rPr>
          <w:rFonts w:eastAsia="Times New Roman" w:cs="Arial"/>
          <w:sz w:val="24"/>
          <w:szCs w:val="24"/>
        </w:rPr>
        <w:t>Commercial Cannabis Ordinance</w:t>
      </w:r>
      <w:r w:rsidR="005A78A6" w:rsidRPr="007B5421">
        <w:rPr>
          <w:rFonts w:eastAsia="Times New Roman" w:cs="Arial"/>
          <w:sz w:val="24"/>
          <w:szCs w:val="24"/>
        </w:rPr>
        <w:t xml:space="preserve"> currently being considered.</w:t>
      </w:r>
    </w:p>
    <w:p w:rsidR="00D36F64" w:rsidRPr="007B5421" w:rsidRDefault="00D36F64" w:rsidP="00ED0F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36F64" w:rsidRPr="00050278" w:rsidRDefault="00D36F64" w:rsidP="005A78A6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Arial"/>
          <w:b/>
          <w:color w:val="FF0000"/>
          <w:sz w:val="40"/>
          <w:szCs w:val="40"/>
        </w:rPr>
      </w:pPr>
      <w:r w:rsidRPr="00050278">
        <w:rPr>
          <w:rFonts w:eastAsia="Times New Roman" w:cs="Arial"/>
          <w:b/>
          <w:color w:val="FF0000"/>
          <w:sz w:val="40"/>
          <w:szCs w:val="40"/>
        </w:rPr>
        <w:t xml:space="preserve">Why does the </w:t>
      </w:r>
      <w:r w:rsidR="00050278" w:rsidRPr="00050278">
        <w:rPr>
          <w:rFonts w:eastAsia="Times New Roman" w:cs="Arial"/>
          <w:b/>
          <w:color w:val="FF0000"/>
          <w:sz w:val="40"/>
          <w:szCs w:val="40"/>
        </w:rPr>
        <w:t>new</w:t>
      </w:r>
      <w:r w:rsidRPr="00050278">
        <w:rPr>
          <w:rFonts w:eastAsia="Times New Roman" w:cs="Arial"/>
          <w:b/>
          <w:color w:val="FF0000"/>
          <w:sz w:val="40"/>
          <w:szCs w:val="40"/>
        </w:rPr>
        <w:t xml:space="preserve"> CEQA Exemption </w:t>
      </w:r>
      <w:r w:rsidR="005A78A6">
        <w:rPr>
          <w:rFonts w:eastAsia="Times New Roman" w:cs="Arial"/>
          <w:b/>
          <w:color w:val="FF0000"/>
          <w:sz w:val="40"/>
          <w:szCs w:val="40"/>
        </w:rPr>
        <w:t>not apply</w:t>
      </w:r>
      <w:r w:rsidRPr="00050278">
        <w:rPr>
          <w:rFonts w:eastAsia="Times New Roman" w:cs="Arial"/>
          <w:b/>
          <w:color w:val="FF0000"/>
          <w:sz w:val="40"/>
          <w:szCs w:val="40"/>
        </w:rPr>
        <w:t>?</w:t>
      </w:r>
    </w:p>
    <w:p w:rsidR="00D36F64" w:rsidRDefault="00D36F64" w:rsidP="00D36F6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1F4E79" w:themeColor="accent1" w:themeShade="80"/>
          <w:sz w:val="24"/>
          <w:szCs w:val="24"/>
        </w:rPr>
      </w:pPr>
    </w:p>
    <w:p w:rsidR="00ED0F06" w:rsidRPr="005A78A6" w:rsidRDefault="00D36F64" w:rsidP="000502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A78A6">
        <w:rPr>
          <w:rFonts w:eastAsia="Times New Roman" w:cs="Arial"/>
          <w:sz w:val="24"/>
          <w:szCs w:val="24"/>
        </w:rPr>
        <w:t>California rece</w:t>
      </w:r>
      <w:r w:rsidR="007B5421">
        <w:rPr>
          <w:rFonts w:eastAsia="Times New Roman" w:cs="Arial"/>
          <w:sz w:val="24"/>
          <w:szCs w:val="24"/>
        </w:rPr>
        <w:t xml:space="preserve">ntly adopted an exemption to </w:t>
      </w:r>
      <w:r w:rsidRPr="005A78A6">
        <w:rPr>
          <w:rFonts w:eastAsia="Times New Roman" w:cs="Arial"/>
          <w:sz w:val="24"/>
          <w:szCs w:val="24"/>
        </w:rPr>
        <w:t xml:space="preserve">CEQA’s environmental review requirement for those </w:t>
      </w:r>
      <w:r w:rsidR="007B5421">
        <w:rPr>
          <w:rFonts w:eastAsia="Times New Roman" w:cs="Arial"/>
          <w:sz w:val="24"/>
          <w:szCs w:val="24"/>
        </w:rPr>
        <w:t>c</w:t>
      </w:r>
      <w:r w:rsidRPr="005A78A6">
        <w:rPr>
          <w:rFonts w:eastAsia="Times New Roman" w:cs="Arial"/>
          <w:sz w:val="24"/>
          <w:szCs w:val="24"/>
        </w:rPr>
        <w:t xml:space="preserve">annabis ordinances that call for environmental </w:t>
      </w:r>
      <w:r w:rsidR="007B5421">
        <w:rPr>
          <w:rFonts w:eastAsia="Times New Roman" w:cs="Arial"/>
          <w:sz w:val="24"/>
          <w:szCs w:val="24"/>
        </w:rPr>
        <w:t>re</w:t>
      </w:r>
      <w:r w:rsidRPr="005A78A6">
        <w:rPr>
          <w:rFonts w:eastAsia="Times New Roman" w:cs="Arial"/>
          <w:sz w:val="24"/>
          <w:szCs w:val="24"/>
        </w:rPr>
        <w:t xml:space="preserve">view to occur later, when the individual cannabis grows seek </w:t>
      </w:r>
      <w:r w:rsidR="005A78A6">
        <w:rPr>
          <w:rFonts w:eastAsia="Times New Roman" w:cs="Arial"/>
          <w:sz w:val="24"/>
          <w:szCs w:val="24"/>
        </w:rPr>
        <w:t xml:space="preserve">local </w:t>
      </w:r>
      <w:r w:rsidRPr="005A78A6">
        <w:rPr>
          <w:rFonts w:eastAsia="Times New Roman" w:cs="Arial"/>
          <w:sz w:val="24"/>
          <w:szCs w:val="24"/>
        </w:rPr>
        <w:t>government approval.  The cannabis ordinances currently under consideration by the County do not qualify for this exemption</w:t>
      </w:r>
      <w:r w:rsidR="00050278" w:rsidRPr="005A78A6">
        <w:rPr>
          <w:rFonts w:eastAsia="Times New Roman" w:cs="Arial"/>
          <w:sz w:val="24"/>
          <w:szCs w:val="24"/>
        </w:rPr>
        <w:t xml:space="preserve">.  </w:t>
      </w:r>
      <w:r w:rsidR="005A78A6">
        <w:rPr>
          <w:rFonts w:eastAsia="Times New Roman" w:cs="Arial"/>
          <w:sz w:val="24"/>
          <w:szCs w:val="24"/>
        </w:rPr>
        <w:t>It is possible that t</w:t>
      </w:r>
      <w:r w:rsidR="00050278" w:rsidRPr="005A78A6">
        <w:rPr>
          <w:rFonts w:eastAsia="Times New Roman" w:cs="Arial"/>
          <w:sz w:val="24"/>
          <w:szCs w:val="24"/>
        </w:rPr>
        <w:t>he County could change the ordinance</w:t>
      </w:r>
      <w:r w:rsidR="005A78A6">
        <w:rPr>
          <w:rFonts w:eastAsia="Times New Roman" w:cs="Arial"/>
          <w:sz w:val="24"/>
          <w:szCs w:val="24"/>
        </w:rPr>
        <w:t xml:space="preserve">, </w:t>
      </w:r>
      <w:r w:rsidR="00050278" w:rsidRPr="005A78A6">
        <w:rPr>
          <w:rFonts w:eastAsia="Times New Roman" w:cs="Arial"/>
          <w:sz w:val="24"/>
          <w:szCs w:val="24"/>
        </w:rPr>
        <w:t>qualify for the exemption</w:t>
      </w:r>
      <w:r w:rsidR="005A78A6">
        <w:rPr>
          <w:rFonts w:eastAsia="Times New Roman" w:cs="Arial"/>
          <w:sz w:val="24"/>
          <w:szCs w:val="24"/>
        </w:rPr>
        <w:t>, and suspend the environmental review process.</w:t>
      </w:r>
      <w:r w:rsidR="007B5421">
        <w:rPr>
          <w:rFonts w:eastAsia="Times New Roman" w:cs="Arial"/>
          <w:sz w:val="24"/>
          <w:szCs w:val="24"/>
        </w:rPr>
        <w:t xml:space="preserve">  However, a</w:t>
      </w:r>
      <w:r w:rsidR="005A78A6">
        <w:rPr>
          <w:rFonts w:eastAsia="Times New Roman" w:cs="Arial"/>
          <w:sz w:val="24"/>
          <w:szCs w:val="24"/>
        </w:rPr>
        <w:t xml:space="preserve">s things stand now, the EIR process is ongoing.  </w:t>
      </w:r>
      <w:r w:rsidR="00050278" w:rsidRPr="005A78A6">
        <w:rPr>
          <w:rFonts w:eastAsia="Times New Roman" w:cs="Arial"/>
          <w:sz w:val="24"/>
          <w:szCs w:val="24"/>
        </w:rPr>
        <w:t xml:space="preserve"> </w:t>
      </w:r>
    </w:p>
    <w:p w:rsidR="00083069" w:rsidRDefault="00083069" w:rsidP="00ED0F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6F38F1" w:rsidRPr="006F38F1" w:rsidRDefault="006F38F1" w:rsidP="00A55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6F38F1">
        <w:rPr>
          <w:rFonts w:ascii="Arial" w:eastAsia="Times New Roman" w:hAnsi="Arial" w:cs="Arial"/>
          <w:b/>
          <w:color w:val="FF0000"/>
          <w:sz w:val="40"/>
          <w:szCs w:val="40"/>
        </w:rPr>
        <w:t>What must the Commercial Cannabis EIR do?</w:t>
      </w:r>
    </w:p>
    <w:p w:rsidR="006F38F1" w:rsidRPr="006F38F1" w:rsidRDefault="006F38F1" w:rsidP="006F3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6F38F1">
        <w:rPr>
          <w:rFonts w:ascii="Arial" w:eastAsia="Times New Roman" w:hAnsi="Arial" w:cs="Arial"/>
          <w:color w:val="500050"/>
          <w:sz w:val="19"/>
          <w:szCs w:val="19"/>
        </w:rPr>
        <w:t> </w:t>
      </w:r>
    </w:p>
    <w:p w:rsidR="005A78A6" w:rsidRPr="007B5421" w:rsidRDefault="00517A84" w:rsidP="006F38F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B5421">
        <w:rPr>
          <w:rFonts w:eastAsia="Times New Roman" w:cs="Arial"/>
          <w:sz w:val="24"/>
          <w:szCs w:val="24"/>
        </w:rPr>
        <w:t xml:space="preserve">An </w:t>
      </w:r>
      <w:r w:rsidR="006F38F1" w:rsidRPr="007B5421">
        <w:rPr>
          <w:rFonts w:eastAsia="Times New Roman" w:cs="Arial"/>
          <w:sz w:val="24"/>
          <w:szCs w:val="24"/>
        </w:rPr>
        <w:t xml:space="preserve">EIR </w:t>
      </w:r>
      <w:r w:rsidRPr="007B5421">
        <w:rPr>
          <w:rFonts w:eastAsia="Times New Roman" w:cs="Arial"/>
          <w:sz w:val="24"/>
          <w:szCs w:val="24"/>
        </w:rPr>
        <w:t xml:space="preserve">is required to </w:t>
      </w:r>
      <w:r w:rsidR="006F38F1" w:rsidRPr="007B5421">
        <w:rPr>
          <w:rFonts w:eastAsia="Times New Roman" w:cs="Arial"/>
          <w:sz w:val="24"/>
          <w:szCs w:val="24"/>
        </w:rPr>
        <w:t>describe</w:t>
      </w:r>
      <w:r w:rsidR="005A78A6" w:rsidRPr="007B5421">
        <w:rPr>
          <w:rFonts w:eastAsia="Times New Roman" w:cs="Arial"/>
          <w:sz w:val="24"/>
          <w:szCs w:val="24"/>
        </w:rPr>
        <w:t xml:space="preserve"> </w:t>
      </w:r>
      <w:r w:rsidR="006F38F1" w:rsidRPr="007B5421">
        <w:rPr>
          <w:rFonts w:eastAsia="Times New Roman" w:cs="Arial"/>
          <w:sz w:val="24"/>
          <w:szCs w:val="24"/>
        </w:rPr>
        <w:t>the proposed ordinance, describe</w:t>
      </w:r>
      <w:r w:rsidRPr="007B5421">
        <w:rPr>
          <w:rFonts w:eastAsia="Times New Roman" w:cs="Arial"/>
          <w:sz w:val="24"/>
          <w:szCs w:val="24"/>
        </w:rPr>
        <w:t xml:space="preserve"> </w:t>
      </w:r>
      <w:r w:rsidR="006F38F1" w:rsidRPr="007B5421">
        <w:rPr>
          <w:rFonts w:eastAsia="Times New Roman" w:cs="Arial"/>
          <w:sz w:val="24"/>
          <w:szCs w:val="24"/>
        </w:rPr>
        <w:t>the existing conditions in Calaveras County, evaluate</w:t>
      </w:r>
      <w:r w:rsidRPr="007B5421">
        <w:rPr>
          <w:rFonts w:eastAsia="Times New Roman" w:cs="Arial"/>
          <w:sz w:val="24"/>
          <w:szCs w:val="24"/>
        </w:rPr>
        <w:t xml:space="preserve"> </w:t>
      </w:r>
      <w:r w:rsidR="006F38F1" w:rsidRPr="007B5421">
        <w:rPr>
          <w:rFonts w:eastAsia="Times New Roman" w:cs="Arial"/>
          <w:sz w:val="24"/>
          <w:szCs w:val="24"/>
        </w:rPr>
        <w:t xml:space="preserve">the impacts of implementing the proposed ordinance, </w:t>
      </w:r>
      <w:r w:rsidRPr="007B5421">
        <w:rPr>
          <w:rFonts w:eastAsia="Times New Roman" w:cs="Arial"/>
          <w:sz w:val="24"/>
          <w:szCs w:val="24"/>
        </w:rPr>
        <w:t xml:space="preserve">identify </w:t>
      </w:r>
      <w:r w:rsidR="006F38F1" w:rsidRPr="007B5421">
        <w:rPr>
          <w:rFonts w:eastAsia="Times New Roman" w:cs="Arial"/>
          <w:sz w:val="24"/>
          <w:szCs w:val="24"/>
        </w:rPr>
        <w:t>mitigation measures to reduce significant impacts of implementing the ordinance, and look</w:t>
      </w:r>
      <w:r w:rsidRPr="007B5421">
        <w:rPr>
          <w:rFonts w:eastAsia="Times New Roman" w:cs="Arial"/>
          <w:sz w:val="24"/>
          <w:szCs w:val="24"/>
        </w:rPr>
        <w:t xml:space="preserve"> </w:t>
      </w:r>
      <w:r w:rsidR="006F38F1" w:rsidRPr="007B5421">
        <w:rPr>
          <w:rFonts w:eastAsia="Times New Roman" w:cs="Arial"/>
          <w:sz w:val="24"/>
          <w:szCs w:val="24"/>
        </w:rPr>
        <w:t xml:space="preserve">at alternatives to the proposed ordinance, including a ban on commercial cannabis cultivation.  The County issued a Draft EIR and received public comments on it. </w:t>
      </w:r>
      <w:r w:rsidR="0064121D">
        <w:rPr>
          <w:rFonts w:eastAsia="Times New Roman" w:cs="Arial"/>
          <w:sz w:val="24"/>
          <w:szCs w:val="24"/>
        </w:rPr>
        <w:t xml:space="preserve">To read full comments, please visit </w:t>
      </w:r>
      <w:hyperlink r:id="rId4" w:history="1">
        <w:r w:rsidR="0064121D" w:rsidRPr="001C7957">
          <w:rPr>
            <w:rStyle w:val="Hyperlink"/>
            <w:rFonts w:eastAsia="Times New Roman" w:cs="Arial"/>
            <w:sz w:val="24"/>
            <w:szCs w:val="24"/>
          </w:rPr>
          <w:t>www.calaverascap.com</w:t>
        </w:r>
      </w:hyperlink>
      <w:r w:rsidR="0064121D">
        <w:rPr>
          <w:rFonts w:eastAsia="Times New Roman" w:cs="Arial"/>
          <w:sz w:val="24"/>
          <w:szCs w:val="24"/>
        </w:rPr>
        <w:t xml:space="preserve">. </w:t>
      </w:r>
      <w:bookmarkStart w:id="0" w:name="_GoBack"/>
      <w:bookmarkEnd w:id="0"/>
      <w:r w:rsidR="006F38F1" w:rsidRPr="007B5421">
        <w:rPr>
          <w:rFonts w:eastAsia="Times New Roman" w:cs="Arial"/>
          <w:sz w:val="24"/>
          <w:szCs w:val="24"/>
        </w:rPr>
        <w:t> Before making its final decision regarding the proposed ordinance, the County must first respond to these public comments in wr</w:t>
      </w:r>
      <w:r w:rsidR="003B39B8" w:rsidRPr="007B5421">
        <w:rPr>
          <w:rFonts w:eastAsia="Times New Roman" w:cs="Arial"/>
          <w:sz w:val="24"/>
          <w:szCs w:val="24"/>
        </w:rPr>
        <w:t>iting using evidence and logic</w:t>
      </w:r>
      <w:r w:rsidR="005A78A6" w:rsidRPr="007B5421">
        <w:rPr>
          <w:rFonts w:eastAsia="Times New Roman" w:cs="Arial"/>
          <w:sz w:val="24"/>
          <w:szCs w:val="24"/>
        </w:rPr>
        <w:t xml:space="preserve">. </w:t>
      </w:r>
    </w:p>
    <w:p w:rsidR="00A554AF" w:rsidRDefault="00A554AF" w:rsidP="006F38F1">
      <w:pPr>
        <w:spacing w:line="240" w:lineRule="auto"/>
        <w:rPr>
          <w:rFonts w:ascii="Verdana" w:hAnsi="Verdana"/>
          <w:b/>
          <w:noProof/>
          <w:color w:val="333333"/>
          <w:spacing w:val="30"/>
        </w:rPr>
      </w:pPr>
    </w:p>
    <w:p w:rsidR="005A78A6" w:rsidRPr="006D78F7" w:rsidRDefault="008C610D" w:rsidP="005A78A6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6D78F7">
        <w:rPr>
          <w:b/>
          <w:color w:val="FF0000"/>
          <w:sz w:val="40"/>
          <w:szCs w:val="40"/>
        </w:rPr>
        <w:t>The Board of Supervisors will make its final de</w:t>
      </w:r>
      <w:r w:rsidR="005A78A6" w:rsidRPr="006D78F7">
        <w:rPr>
          <w:b/>
          <w:color w:val="FF0000"/>
          <w:sz w:val="40"/>
          <w:szCs w:val="40"/>
        </w:rPr>
        <w:t>cision soon.</w:t>
      </w:r>
    </w:p>
    <w:p w:rsidR="006F38F1" w:rsidRPr="007B5421" w:rsidRDefault="008C610D" w:rsidP="005A78A6">
      <w:pPr>
        <w:spacing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If you care about this issue, send your inpu</w:t>
      </w:r>
      <w:r w:rsidR="00A554AF">
        <w:rPr>
          <w:sz w:val="24"/>
          <w:szCs w:val="24"/>
        </w:rPr>
        <w:t>t to the Board of Supervisors</w:t>
      </w:r>
      <w:r>
        <w:rPr>
          <w:sz w:val="24"/>
          <w:szCs w:val="24"/>
        </w:rPr>
        <w:t>: Clerk of the Board of Supervisors, 891 Mountain Ranch Road, S</w:t>
      </w:r>
      <w:r w:rsidR="00A554AF">
        <w:rPr>
          <w:sz w:val="24"/>
          <w:szCs w:val="24"/>
        </w:rPr>
        <w:t>an Andreas, CA 95249 or</w:t>
      </w:r>
      <w:r>
        <w:rPr>
          <w:sz w:val="24"/>
          <w:szCs w:val="24"/>
        </w:rPr>
        <w:t xml:space="preserve"> </w:t>
      </w:r>
      <w:hyperlink r:id="rId5" w:history="1">
        <w:r w:rsidRPr="00A554AF">
          <w:rPr>
            <w:rStyle w:val="Hyperlink"/>
            <w:color w:val="auto"/>
            <w:sz w:val="24"/>
            <w:szCs w:val="24"/>
            <w:u w:val="none"/>
          </w:rPr>
          <w:t>DSeverud@co.calaveras.ca.us</w:t>
        </w:r>
      </w:hyperlink>
      <w:r w:rsidR="00A554AF">
        <w:rPr>
          <w:rStyle w:val="Hyperlink"/>
          <w:color w:val="auto"/>
          <w:sz w:val="24"/>
          <w:szCs w:val="24"/>
          <w:u w:val="none"/>
        </w:rPr>
        <w:t>.</w:t>
      </w:r>
      <w:r w:rsidRPr="00A554AF">
        <w:rPr>
          <w:sz w:val="24"/>
          <w:szCs w:val="24"/>
        </w:rPr>
        <w:t xml:space="preserve"> </w:t>
      </w:r>
      <w:r w:rsidR="006F38F1" w:rsidRPr="00176BF8">
        <w:rPr>
          <w:sz w:val="24"/>
          <w:szCs w:val="24"/>
        </w:rPr>
        <w:t xml:space="preserve">The Community Action Project encourages all people affected by this decision to work with the </w:t>
      </w:r>
      <w:r w:rsidR="007B5421">
        <w:rPr>
          <w:sz w:val="24"/>
          <w:szCs w:val="24"/>
        </w:rPr>
        <w:t xml:space="preserve">County </w:t>
      </w:r>
      <w:r w:rsidR="006F38F1" w:rsidRPr="00176BF8">
        <w:rPr>
          <w:sz w:val="24"/>
          <w:szCs w:val="24"/>
        </w:rPr>
        <w:t xml:space="preserve">to draft a clear, effective, and legally sufficient ordinance that will meet the needs of each community. </w:t>
      </w:r>
      <w:r w:rsidR="006F38F1" w:rsidRPr="007B5421">
        <w:rPr>
          <w:b/>
          <w:color w:val="FF0000"/>
          <w:sz w:val="24"/>
          <w:szCs w:val="24"/>
        </w:rPr>
        <w:t>To rec</w:t>
      </w:r>
      <w:r w:rsidR="005A78A6" w:rsidRPr="007B5421">
        <w:rPr>
          <w:b/>
          <w:color w:val="FF0000"/>
          <w:sz w:val="24"/>
          <w:szCs w:val="24"/>
        </w:rPr>
        <w:t>eive regular</w:t>
      </w:r>
      <w:r w:rsidR="006F38F1" w:rsidRPr="007B5421">
        <w:rPr>
          <w:b/>
          <w:color w:val="FF0000"/>
          <w:sz w:val="24"/>
          <w:szCs w:val="24"/>
        </w:rPr>
        <w:t xml:space="preserve"> action alerts on this topic, add yourself to our email list at </w:t>
      </w:r>
      <w:hyperlink r:id="rId6" w:history="1">
        <w:r w:rsidR="006F38F1" w:rsidRPr="007B5421">
          <w:rPr>
            <w:rStyle w:val="Hyperlink"/>
            <w:b/>
            <w:color w:val="FF0000"/>
            <w:sz w:val="24"/>
            <w:szCs w:val="24"/>
            <w:u w:val="none"/>
          </w:rPr>
          <w:t>www.calaverascap.com</w:t>
        </w:r>
      </w:hyperlink>
      <w:r w:rsidR="006F38F1" w:rsidRPr="007B5421">
        <w:rPr>
          <w:b/>
          <w:color w:val="FF0000"/>
          <w:sz w:val="24"/>
          <w:szCs w:val="24"/>
        </w:rPr>
        <w:t>.</w:t>
      </w:r>
    </w:p>
    <w:p w:rsidR="006F38F1" w:rsidRDefault="008C610D" w:rsidP="008F294D">
      <w:pPr>
        <w:jc w:val="center"/>
        <w:rPr>
          <w:rFonts w:ascii="Verdana" w:hAnsi="Verdana"/>
          <w:b/>
          <w:noProof/>
          <w:color w:val="333333"/>
          <w:spacing w:val="30"/>
        </w:rPr>
      </w:pPr>
      <w:r w:rsidRPr="002C441D">
        <w:rPr>
          <w:rFonts w:ascii="Verdana" w:hAnsi="Verdana"/>
          <w:b/>
          <w:noProof/>
          <w:color w:val="333333"/>
          <w:spacing w:val="30"/>
        </w:rPr>
        <w:drawing>
          <wp:inline distT="0" distB="0" distL="0" distR="0" wp14:anchorId="6AD8B29E" wp14:editId="164958BA">
            <wp:extent cx="2552700" cy="1181100"/>
            <wp:effectExtent l="0" t="0" r="0" b="0"/>
            <wp:docPr id="1" name="Picture 1" descr="c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D" w:rsidRPr="00C874D3" w:rsidRDefault="008C610D" w:rsidP="00C874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4649">
        <w:rPr>
          <w:rFonts w:ascii="Verdana" w:hAnsi="Verdana"/>
          <w:b/>
          <w:color w:val="984806"/>
          <w:sz w:val="20"/>
          <w:szCs w:val="20"/>
        </w:rPr>
        <w:t xml:space="preserve">P.O. Box 935, San Andreas, CA 95249 ● (209) 772-1463 ● </w:t>
      </w:r>
      <w:hyperlink r:id="rId8" w:history="1">
        <w:r w:rsidRPr="00C874D3">
          <w:rPr>
            <w:rStyle w:val="Hyperlink"/>
            <w:rFonts w:ascii="Verdana" w:hAnsi="Verdana"/>
            <w:b/>
            <w:color w:val="984806"/>
            <w:sz w:val="20"/>
            <w:szCs w:val="20"/>
            <w:u w:val="none"/>
          </w:rPr>
          <w:t>www.calaverascap.com</w:t>
        </w:r>
      </w:hyperlink>
    </w:p>
    <w:sectPr w:rsidR="008C610D" w:rsidRPr="00C874D3" w:rsidSect="00A554A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1"/>
    <w:rsid w:val="00050278"/>
    <w:rsid w:val="00083069"/>
    <w:rsid w:val="00146075"/>
    <w:rsid w:val="003649CC"/>
    <w:rsid w:val="003B39B8"/>
    <w:rsid w:val="00517A84"/>
    <w:rsid w:val="005A78A6"/>
    <w:rsid w:val="0064121D"/>
    <w:rsid w:val="006D78F7"/>
    <w:rsid w:val="006F38F1"/>
    <w:rsid w:val="007B5421"/>
    <w:rsid w:val="0084299D"/>
    <w:rsid w:val="008C610D"/>
    <w:rsid w:val="008F294D"/>
    <w:rsid w:val="00A204CC"/>
    <w:rsid w:val="00A554AF"/>
    <w:rsid w:val="00BF5B91"/>
    <w:rsid w:val="00C874D3"/>
    <w:rsid w:val="00CC5BBA"/>
    <w:rsid w:val="00D36F64"/>
    <w:rsid w:val="00E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BCB17-D3D9-4678-BA33-7C7D0BA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8F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verasca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averascap.com" TargetMode="External"/><Relationship Id="rId5" Type="http://schemas.openxmlformats.org/officeDocument/2006/relationships/hyperlink" Target="mailto:DSeverud@co.calaveras.ca.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laverasca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Fuqua</dc:creator>
  <cp:lastModifiedBy>Jenny Fuqua</cp:lastModifiedBy>
  <cp:revision>6</cp:revision>
  <cp:lastPrinted>2017-07-18T02:48:00Z</cp:lastPrinted>
  <dcterms:created xsi:type="dcterms:W3CDTF">2017-07-19T19:03:00Z</dcterms:created>
  <dcterms:modified xsi:type="dcterms:W3CDTF">2017-07-31T19:07:00Z</dcterms:modified>
</cp:coreProperties>
</file>