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8" w:rsidRDefault="00FD1D88" w:rsidP="00FD1D88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1D88" w:rsidRDefault="00FD1D88" w:rsidP="00FD1D88">
      <w:pPr>
        <w:pStyle w:val="NormalWeb"/>
        <w:rPr>
          <w:rFonts w:ascii="Arial" w:hAnsi="Arial" w:cs="Arial"/>
          <w:sz w:val="20"/>
          <w:szCs w:val="20"/>
        </w:rPr>
      </w:pPr>
    </w:p>
    <w:p w:rsidR="00FD1D88" w:rsidRDefault="00194327" w:rsidP="00FD1D88">
      <w:pPr>
        <w:pStyle w:val="NormalWeb"/>
        <w:rPr>
          <w:rFonts w:ascii="Arial" w:hAnsi="Arial" w:cs="Arial"/>
          <w:sz w:val="20"/>
          <w:szCs w:val="20"/>
        </w:rPr>
      </w:pPr>
      <w:r w:rsidRPr="0012530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46FDC6E" wp14:editId="02686B77">
            <wp:simplePos x="0" y="0"/>
            <wp:positionH relativeFrom="column">
              <wp:posOffset>5473700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0D" w:rsidRPr="0012530D">
        <w:rPr>
          <w:rFonts w:ascii="Arial" w:hAnsi="Arial" w:cs="Arial"/>
          <w:noProof/>
        </w:rPr>
        <w:t>December</w:t>
      </w:r>
      <w:r w:rsidR="00FD1D88">
        <w:rPr>
          <w:rFonts w:ascii="Arial" w:hAnsi="Arial" w:cs="Arial"/>
          <w:sz w:val="20"/>
          <w:szCs w:val="20"/>
        </w:rPr>
        <w:t xml:space="preserve"> </w:t>
      </w:r>
      <w:r w:rsidR="0012530D">
        <w:rPr>
          <w:rFonts w:ascii="Arial" w:hAnsi="Arial" w:cs="Arial"/>
          <w:sz w:val="20"/>
          <w:szCs w:val="20"/>
        </w:rPr>
        <w:t>3rd</w:t>
      </w:r>
      <w:r w:rsidR="00FD1D88">
        <w:rPr>
          <w:rFonts w:ascii="Arial" w:hAnsi="Arial" w:cs="Arial"/>
          <w:sz w:val="20"/>
          <w:szCs w:val="20"/>
        </w:rPr>
        <w:t>, 2013</w:t>
      </w:r>
    </w:p>
    <w:p w:rsidR="00FD1D88" w:rsidRPr="00194327" w:rsidRDefault="00FD1D88" w:rsidP="00FD1D88">
      <w:pPr>
        <w:pStyle w:val="NormalWeb"/>
        <w:rPr>
          <w:rFonts w:ascii="Arial" w:hAnsi="Arial" w:cs="Arial"/>
          <w:sz w:val="36"/>
          <w:szCs w:val="20"/>
        </w:rPr>
      </w:pPr>
      <w:r w:rsidRPr="00194327">
        <w:rPr>
          <w:rFonts w:ascii="Arial" w:hAnsi="Arial" w:cs="Arial"/>
          <w:sz w:val="36"/>
          <w:szCs w:val="20"/>
        </w:rPr>
        <w:t>PRESS RELEASE</w:t>
      </w:r>
      <w:r w:rsidR="00194327" w:rsidRPr="00194327">
        <w:rPr>
          <w:noProof/>
          <w:sz w:val="32"/>
        </w:rPr>
        <w:t xml:space="preserve"> </w:t>
      </w:r>
    </w:p>
    <w:p w:rsidR="0012530D" w:rsidRDefault="0012530D" w:rsidP="001253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Sonora</w:t>
      </w:r>
      <w:r w:rsidR="00FD1D88" w:rsidRPr="00194327">
        <w:rPr>
          <w:rFonts w:ascii="Arial" w:hAnsi="Arial" w:cs="Arial"/>
          <w:i/>
          <w:sz w:val="20"/>
          <w:szCs w:val="20"/>
        </w:rPr>
        <w:t>, CA</w:t>
      </w:r>
      <w:r w:rsidR="00FD1D88">
        <w:rPr>
          <w:rFonts w:ascii="Arial" w:hAnsi="Arial" w:cs="Arial"/>
          <w:sz w:val="20"/>
          <w:szCs w:val="20"/>
        </w:rPr>
        <w:t xml:space="preserve"> – The University of California Cooperative Extension is hosting a </w:t>
      </w:r>
      <w:r>
        <w:rPr>
          <w:rFonts w:ascii="Arial" w:hAnsi="Arial" w:cs="Arial"/>
          <w:sz w:val="20"/>
          <w:szCs w:val="20"/>
        </w:rPr>
        <w:t xml:space="preserve">workshop on </w:t>
      </w:r>
      <w:r w:rsidRPr="0012530D">
        <w:rPr>
          <w:rFonts w:ascii="Arial" w:hAnsi="Arial" w:cs="Arial"/>
          <w:sz w:val="20"/>
          <w:szCs w:val="20"/>
        </w:rPr>
        <w:t>Designing, Improving &amp; Maintaining Rural Roads</w:t>
      </w:r>
      <w:r>
        <w:rPr>
          <w:rFonts w:ascii="Arial" w:hAnsi="Arial" w:cs="Arial"/>
          <w:sz w:val="20"/>
          <w:szCs w:val="20"/>
        </w:rPr>
        <w:t xml:space="preserve"> from 8:00 to </w:t>
      </w:r>
      <w:r w:rsidR="003619D4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 xml:space="preserve"> pm December 13</w:t>
      </w:r>
      <w:r w:rsidRPr="0012530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the </w:t>
      </w:r>
      <w:r w:rsidRPr="0012530D">
        <w:rPr>
          <w:rFonts w:ascii="Arial" w:hAnsi="Arial" w:cs="Arial"/>
          <w:sz w:val="20"/>
          <w:szCs w:val="20"/>
        </w:rPr>
        <w:t xml:space="preserve">Jamestown Community </w:t>
      </w:r>
      <w:proofErr w:type="gramStart"/>
      <w:r w:rsidRPr="0012530D">
        <w:rPr>
          <w:rFonts w:ascii="Arial" w:hAnsi="Arial" w:cs="Arial"/>
          <w:sz w:val="20"/>
          <w:szCs w:val="20"/>
        </w:rPr>
        <w:t>Hall, 18250 Main Street Jamestown, CA</w:t>
      </w:r>
      <w:r w:rsidR="00FD1D88">
        <w:rPr>
          <w:rFonts w:ascii="Arial" w:hAnsi="Arial" w:cs="Arial"/>
          <w:sz w:val="20"/>
          <w:szCs w:val="20"/>
        </w:rPr>
        <w:t>.</w:t>
      </w:r>
      <w:proofErr w:type="gramEnd"/>
      <w:r w:rsidR="00FD1D88">
        <w:rPr>
          <w:rFonts w:ascii="Arial" w:hAnsi="Arial" w:cs="Arial"/>
          <w:sz w:val="20"/>
          <w:szCs w:val="20"/>
        </w:rPr>
        <w:t xml:space="preserve"> </w:t>
      </w:r>
    </w:p>
    <w:p w:rsidR="0012530D" w:rsidRDefault="00FD1D88" w:rsidP="001253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goal of </w:t>
      </w:r>
      <w:r w:rsidR="0012530D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 xml:space="preserve">is to </w:t>
      </w:r>
      <w:r w:rsidR="0012530D">
        <w:rPr>
          <w:rFonts w:ascii="Arial" w:hAnsi="Arial" w:cs="Arial"/>
          <w:sz w:val="20"/>
          <w:szCs w:val="20"/>
        </w:rPr>
        <w:t>p</w:t>
      </w:r>
      <w:r w:rsidR="0012530D" w:rsidRPr="0012530D">
        <w:rPr>
          <w:rFonts w:ascii="Arial" w:hAnsi="Arial" w:cs="Arial"/>
          <w:sz w:val="20"/>
          <w:szCs w:val="20"/>
        </w:rPr>
        <w:t>rovide landowners and land</w:t>
      </w:r>
      <w:r w:rsidR="0012530D">
        <w:rPr>
          <w:rFonts w:ascii="Arial" w:hAnsi="Arial" w:cs="Arial"/>
          <w:sz w:val="20"/>
          <w:szCs w:val="20"/>
        </w:rPr>
        <w:t>/road</w:t>
      </w:r>
      <w:r w:rsidR="0012530D" w:rsidRPr="0012530D">
        <w:rPr>
          <w:rFonts w:ascii="Arial" w:hAnsi="Arial" w:cs="Arial"/>
          <w:sz w:val="20"/>
          <w:szCs w:val="20"/>
        </w:rPr>
        <w:t xml:space="preserve"> managers with </w:t>
      </w:r>
      <w:r w:rsidR="0012530D">
        <w:rPr>
          <w:rFonts w:ascii="Arial" w:hAnsi="Arial" w:cs="Arial"/>
          <w:sz w:val="20"/>
          <w:szCs w:val="20"/>
        </w:rPr>
        <w:t>an overview of</w:t>
      </w:r>
      <w:r w:rsidR="0012530D" w:rsidRPr="0012530D">
        <w:rPr>
          <w:rFonts w:ascii="Arial" w:hAnsi="Arial" w:cs="Arial"/>
          <w:sz w:val="20"/>
          <w:szCs w:val="20"/>
        </w:rPr>
        <w:t xml:space="preserve"> the design and functions of low standard roads used for agriculture, resource management, residential access and recreation</w:t>
      </w:r>
      <w:r w:rsidR="0012530D">
        <w:rPr>
          <w:rFonts w:ascii="Arial" w:hAnsi="Arial" w:cs="Arial"/>
          <w:sz w:val="20"/>
          <w:szCs w:val="20"/>
        </w:rPr>
        <w:t>. The workshop will p</w:t>
      </w:r>
      <w:r w:rsidR="0012530D" w:rsidRPr="0012530D">
        <w:rPr>
          <w:rFonts w:ascii="Arial" w:hAnsi="Arial" w:cs="Arial"/>
          <w:sz w:val="20"/>
          <w:szCs w:val="20"/>
        </w:rPr>
        <w:t>rovide tools for evaluating the conditions and environmental impacts of existing roads</w:t>
      </w:r>
      <w:r w:rsidR="0012530D">
        <w:rPr>
          <w:rFonts w:ascii="Arial" w:hAnsi="Arial" w:cs="Arial"/>
          <w:sz w:val="20"/>
          <w:szCs w:val="20"/>
        </w:rPr>
        <w:t>, i</w:t>
      </w:r>
      <w:r w:rsidR="0012530D" w:rsidRPr="0012530D">
        <w:rPr>
          <w:rFonts w:ascii="Arial" w:hAnsi="Arial" w:cs="Arial"/>
          <w:sz w:val="20"/>
          <w:szCs w:val="20"/>
        </w:rPr>
        <w:t>ntroduce practices that may be used to improve existi</w:t>
      </w:r>
      <w:r w:rsidR="0012530D">
        <w:rPr>
          <w:rFonts w:ascii="Arial" w:hAnsi="Arial" w:cs="Arial"/>
          <w:sz w:val="20"/>
          <w:szCs w:val="20"/>
        </w:rPr>
        <w:t>ng roads and eliminate problems, and o</w:t>
      </w:r>
      <w:r w:rsidR="0012530D" w:rsidRPr="0012530D">
        <w:rPr>
          <w:rFonts w:ascii="Arial" w:hAnsi="Arial" w:cs="Arial"/>
          <w:sz w:val="20"/>
          <w:szCs w:val="20"/>
        </w:rPr>
        <w:t>utline procedures for maintaining roads to reduce potential for failure or impaired functioning especially in the aftermath of the Rim Fire</w:t>
      </w:r>
      <w:r w:rsidR="0012530D">
        <w:rPr>
          <w:rFonts w:ascii="Arial" w:hAnsi="Arial" w:cs="Arial"/>
          <w:sz w:val="20"/>
          <w:szCs w:val="20"/>
        </w:rPr>
        <w:t>.</w:t>
      </w:r>
    </w:p>
    <w:p w:rsidR="00FD1D88" w:rsidRDefault="0012530D" w:rsidP="001253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interested land and or/ road managers are encouraged to attend.</w:t>
      </w:r>
      <w:r w:rsidR="00FD1D88">
        <w:rPr>
          <w:rFonts w:ascii="Arial" w:hAnsi="Arial" w:cs="Arial"/>
          <w:sz w:val="20"/>
          <w:szCs w:val="20"/>
        </w:rPr>
        <w:t xml:space="preserve"> It will also be of interest to those working for agencies that </w:t>
      </w:r>
      <w:r>
        <w:rPr>
          <w:rFonts w:ascii="Arial" w:hAnsi="Arial" w:cs="Arial"/>
          <w:sz w:val="20"/>
          <w:szCs w:val="20"/>
        </w:rPr>
        <w:t>carry out, regulate</w:t>
      </w:r>
      <w:r w:rsidR="00FD1D88">
        <w:rPr>
          <w:rFonts w:ascii="Arial" w:hAnsi="Arial" w:cs="Arial"/>
          <w:sz w:val="20"/>
          <w:szCs w:val="20"/>
        </w:rPr>
        <w:t xml:space="preserve"> and/or fund </w:t>
      </w:r>
      <w:r>
        <w:rPr>
          <w:rFonts w:ascii="Arial" w:hAnsi="Arial" w:cs="Arial"/>
          <w:sz w:val="20"/>
          <w:szCs w:val="20"/>
        </w:rPr>
        <w:t>road</w:t>
      </w:r>
      <w:r w:rsidR="00FD1D88">
        <w:rPr>
          <w:rFonts w:ascii="Arial" w:hAnsi="Arial" w:cs="Arial"/>
          <w:sz w:val="20"/>
          <w:szCs w:val="20"/>
        </w:rPr>
        <w:t xml:space="preserve"> projects. It is co-sponsored and organized by the Northern California Society of American Foresters, University of California Cooperative Extension, </w:t>
      </w:r>
      <w:r>
        <w:rPr>
          <w:rFonts w:ascii="Arial" w:hAnsi="Arial" w:cs="Arial"/>
          <w:sz w:val="20"/>
          <w:szCs w:val="20"/>
        </w:rPr>
        <w:t xml:space="preserve">California Geological Survey, California Department of Forestry and Fire Protection, and the </w:t>
      </w:r>
      <w:r w:rsidR="00FD1D88">
        <w:rPr>
          <w:rFonts w:ascii="Arial" w:hAnsi="Arial" w:cs="Arial"/>
          <w:sz w:val="20"/>
          <w:szCs w:val="20"/>
        </w:rPr>
        <w:t>Natural</w:t>
      </w:r>
      <w:r>
        <w:rPr>
          <w:rFonts w:ascii="Arial" w:hAnsi="Arial" w:cs="Arial"/>
          <w:sz w:val="20"/>
          <w:szCs w:val="20"/>
        </w:rPr>
        <w:t xml:space="preserve"> Resources Conservation Service.</w:t>
      </w:r>
    </w:p>
    <w:p w:rsidR="00017A2D" w:rsidRDefault="0012530D" w:rsidP="001253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8E409" wp14:editId="7D310D66">
                <wp:simplePos x="0" y="0"/>
                <wp:positionH relativeFrom="column">
                  <wp:posOffset>2514600</wp:posOffset>
                </wp:positionH>
                <wp:positionV relativeFrom="paragraph">
                  <wp:posOffset>1987550</wp:posOffset>
                </wp:positionV>
                <wp:extent cx="939800" cy="1187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187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987" w:rsidRPr="0012530D" w:rsidRDefault="0012530D" w:rsidP="0012530D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 w:rsidRPr="0012530D">
                              <w:rPr>
                                <w:noProof/>
                                <w:sz w:val="20"/>
                                <w:szCs w:val="24"/>
                              </w:rPr>
                              <w:t>Figure 1. Well maintained low volume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156.5pt;width:74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" stroked="f">
                <v:textbox inset="0,0,0,0">
                  <w:txbxContent>
                    <w:p w:rsidR="00704987" w:rsidRPr="0012530D" w:rsidRDefault="0012530D" w:rsidP="0012530D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4"/>
                        </w:rPr>
                      </w:pPr>
                      <w:bookmarkStart w:id="1" w:name="_GoBack"/>
                      <w:r w:rsidRPr="0012530D">
                        <w:rPr>
                          <w:noProof/>
                          <w:sz w:val="20"/>
                          <w:szCs w:val="24"/>
                        </w:rPr>
                        <w:t>Figure 1. Well maintained low volume road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67020FC3" wp14:editId="55239005">
            <wp:simplePos x="0" y="0"/>
            <wp:positionH relativeFrom="column">
              <wp:posOffset>74930</wp:posOffset>
            </wp:positionH>
            <wp:positionV relativeFrom="paragraph">
              <wp:posOffset>1024255</wp:posOffset>
            </wp:positionV>
            <wp:extent cx="2286000" cy="3219450"/>
            <wp:effectExtent l="0" t="0" r="0" b="0"/>
            <wp:wrapNone/>
            <wp:docPr id="6" name="Picture 6" descr="roads image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ds image_Page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88">
        <w:rPr>
          <w:rFonts w:ascii="Arial" w:hAnsi="Arial" w:cs="Arial"/>
          <w:sz w:val="20"/>
          <w:szCs w:val="20"/>
        </w:rPr>
        <w:t xml:space="preserve">Registration is required though there is no fee to participate. Register at the webinar home page at </w:t>
      </w:r>
      <w:hyperlink r:id="rId10" w:history="1">
        <w:r w:rsidRPr="0012530D">
          <w:rPr>
            <w:rStyle w:val="Hyperlink"/>
            <w:rFonts w:ascii="Arial" w:hAnsi="Arial" w:cs="Arial"/>
            <w:sz w:val="20"/>
          </w:rPr>
          <w:t>http://ucanr.edu/2013roadworkshop</w:t>
        </w:r>
        <w:r w:rsidRPr="003A67C2">
          <w:rPr>
            <w:rStyle w:val="Hyperlink"/>
            <w:rFonts w:ascii="Arial" w:hAnsi="Arial" w:cs="Arial"/>
            <w:sz w:val="22"/>
          </w:rPr>
          <w:t>/</w:t>
        </w:r>
      </w:hyperlink>
      <w:r w:rsidRPr="0012530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The first half of the day will be spent inside. The second half will be an outdoor field trip, weather permitting. </w:t>
      </w:r>
      <w:r w:rsidR="00FD1D88">
        <w:rPr>
          <w:rFonts w:ascii="Arial" w:hAnsi="Arial" w:cs="Arial"/>
          <w:sz w:val="20"/>
          <w:szCs w:val="20"/>
        </w:rPr>
        <w:t xml:space="preserve">For more information contact Susie Kocher, University of California Cooperative Extension, </w:t>
      </w:r>
      <w:hyperlink r:id="rId11" w:history="1">
        <w:r w:rsidR="00FD1D88">
          <w:rPr>
            <w:rStyle w:val="Hyperlink"/>
            <w:rFonts w:ascii="Arial" w:hAnsi="Arial" w:cs="Arial"/>
            <w:sz w:val="20"/>
            <w:szCs w:val="20"/>
          </w:rPr>
          <w:t>sdkocher@ucanr.edu</w:t>
        </w:r>
      </w:hyperlink>
      <w:r>
        <w:rPr>
          <w:rStyle w:val="Hyperlink"/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530-542-2571.</w:t>
      </w:r>
    </w:p>
    <w:sectPr w:rsidR="00017A2D" w:rsidSect="008B18F2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38" w:rsidRDefault="00CB0B38" w:rsidP="00B54865">
      <w:r>
        <w:separator/>
      </w:r>
    </w:p>
  </w:endnote>
  <w:endnote w:type="continuationSeparator" w:id="0">
    <w:p w:rsidR="00CB0B38" w:rsidRDefault="00CB0B38" w:rsidP="00B5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56" w:rsidRPr="00543576" w:rsidRDefault="00717D56" w:rsidP="00717D56">
    <w:pPr>
      <w:pStyle w:val="Footer"/>
      <w:spacing w:before="80" w:after="40"/>
      <w:ind w:left="-180"/>
      <w:jc w:val="center"/>
      <w:rPr>
        <w:rFonts w:ascii="Arial" w:hAnsi="Arial"/>
        <w:color w:val="2F4884"/>
        <w:sz w:val="16"/>
      </w:rPr>
    </w:pPr>
    <w:r>
      <w:rPr>
        <w:noProof/>
        <w:color w:val="2F4884"/>
      </w:rPr>
      <w:drawing>
        <wp:anchor distT="0" distB="0" distL="114300" distR="114300" simplePos="0" relativeHeight="251660288" behindDoc="1" locked="0" layoutInCell="1" allowOverlap="1" wp14:anchorId="447EE825" wp14:editId="539CA736">
          <wp:simplePos x="0" y="0"/>
          <wp:positionH relativeFrom="column">
            <wp:posOffset>-933450</wp:posOffset>
          </wp:positionH>
          <wp:positionV relativeFrom="paragraph">
            <wp:posOffset>66040</wp:posOffset>
          </wp:positionV>
          <wp:extent cx="7743825" cy="675493"/>
          <wp:effectExtent l="0" t="0" r="0" b="0"/>
          <wp:wrapNone/>
          <wp:docPr id="3" name="Picture 3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90"/>
                  <a:stretch/>
                </pic:blipFill>
                <pic:spPr bwMode="auto">
                  <a:xfrm>
                    <a:off x="0" y="0"/>
                    <a:ext cx="7743825" cy="675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576">
      <w:rPr>
        <w:rFonts w:ascii="Arial" w:hAnsi="Arial"/>
        <w:color w:val="2F4884"/>
        <w:sz w:val="16"/>
      </w:rPr>
      <w:t>The University of California working in cooperation with County</w:t>
    </w:r>
    <w:r>
      <w:rPr>
        <w:rFonts w:ascii="Arial" w:hAnsi="Arial"/>
        <w:color w:val="2F4884"/>
        <w:sz w:val="16"/>
      </w:rPr>
      <w:t xml:space="preserve"> Government</w:t>
    </w:r>
    <w:r w:rsidRPr="00543576">
      <w:rPr>
        <w:rFonts w:ascii="Arial" w:hAnsi="Arial"/>
        <w:color w:val="2F4884"/>
        <w:sz w:val="16"/>
      </w:rPr>
      <w:t xml:space="preserve"> and the U</w:t>
    </w:r>
    <w:r>
      <w:rPr>
        <w:rFonts w:ascii="Arial" w:hAnsi="Arial"/>
        <w:color w:val="2F4884"/>
        <w:sz w:val="16"/>
      </w:rPr>
      <w:t xml:space="preserve">nited </w:t>
    </w:r>
    <w:r w:rsidRPr="00543576">
      <w:rPr>
        <w:rFonts w:ascii="Arial" w:hAnsi="Arial"/>
        <w:color w:val="2F4884"/>
        <w:sz w:val="16"/>
      </w:rPr>
      <w:t>S</w:t>
    </w:r>
    <w:r>
      <w:rPr>
        <w:rFonts w:ascii="Arial" w:hAnsi="Arial"/>
        <w:color w:val="2F4884"/>
        <w:sz w:val="16"/>
      </w:rPr>
      <w:t xml:space="preserve">tates </w:t>
    </w:r>
    <w:r w:rsidRPr="00543576">
      <w:rPr>
        <w:rFonts w:ascii="Arial" w:hAnsi="Arial"/>
        <w:color w:val="2F4884"/>
        <w:sz w:val="16"/>
      </w:rPr>
      <w:t>D</w:t>
    </w:r>
    <w:r>
      <w:rPr>
        <w:rFonts w:ascii="Arial" w:hAnsi="Arial"/>
        <w:color w:val="2F4884"/>
        <w:sz w:val="16"/>
      </w:rPr>
      <w:t xml:space="preserve">epartment of </w:t>
    </w:r>
    <w:r w:rsidRPr="00543576">
      <w:rPr>
        <w:rFonts w:ascii="Arial" w:hAnsi="Arial"/>
        <w:color w:val="2F4884"/>
        <w:sz w:val="16"/>
      </w:rPr>
      <w:t>A</w:t>
    </w:r>
    <w:r>
      <w:rPr>
        <w:rFonts w:ascii="Arial" w:hAnsi="Arial"/>
        <w:color w:val="2F4884"/>
        <w:sz w:val="16"/>
      </w:rPr>
      <w:t>griculture</w:t>
    </w:r>
  </w:p>
  <w:p w:rsidR="00717D56" w:rsidRDefault="00717D56" w:rsidP="00717D56">
    <w:pPr>
      <w:pStyle w:val="Footer"/>
      <w:tabs>
        <w:tab w:val="clear" w:pos="4680"/>
        <w:tab w:val="clear" w:pos="9360"/>
        <w:tab w:val="left" w:pos="1065"/>
      </w:tabs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38" w:rsidRDefault="00CB0B38" w:rsidP="00B54865">
      <w:r>
        <w:separator/>
      </w:r>
    </w:p>
  </w:footnote>
  <w:footnote w:type="continuationSeparator" w:id="0">
    <w:p w:rsidR="00CB0B38" w:rsidRDefault="00CB0B38" w:rsidP="00B5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65" w:rsidRDefault="008B18F2" w:rsidP="008B18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A0159" wp14:editId="48127618">
          <wp:simplePos x="0" y="0"/>
          <wp:positionH relativeFrom="column">
            <wp:posOffset>-523875</wp:posOffset>
          </wp:positionH>
          <wp:positionV relativeFrom="paragraph">
            <wp:posOffset>97155</wp:posOffset>
          </wp:positionV>
          <wp:extent cx="3211195" cy="485775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Brand+Centennial_8.5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19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page" w:tblpX="6208" w:tblpY="1"/>
      <w:tblOverlap w:val="never"/>
      <w:tblW w:w="0" w:type="auto"/>
      <w:tblLook w:val="00A0" w:firstRow="1" w:lastRow="0" w:firstColumn="1" w:lastColumn="0" w:noHBand="0" w:noVBand="0"/>
    </w:tblPr>
    <w:tblGrid>
      <w:gridCol w:w="5317"/>
    </w:tblGrid>
    <w:tr w:rsidR="008B18F2" w:rsidRPr="008B18F2" w:rsidTr="008B18F2">
      <w:tc>
        <w:tcPr>
          <w:tcW w:w="5317" w:type="dxa"/>
        </w:tcPr>
        <w:p w:rsidR="008B18F2" w:rsidRPr="008B18F2" w:rsidRDefault="008B18F2" w:rsidP="008B18F2">
          <w:pPr>
            <w:tabs>
              <w:tab w:val="left" w:pos="2180"/>
              <w:tab w:val="right" w:pos="9979"/>
            </w:tabs>
            <w:jc w:val="right"/>
            <w:rPr>
              <w:rFonts w:ascii="Verdana" w:eastAsia="Cambria" w:hAnsi="Verdana"/>
              <w:b/>
              <w:color w:val="DEAA34"/>
              <w:sz w:val="20"/>
            </w:rPr>
          </w:pPr>
          <w:r w:rsidRPr="008B18F2">
            <w:rPr>
              <w:rFonts w:ascii="Verdana" w:eastAsia="Cambria" w:hAnsi="Verdana"/>
              <w:b/>
              <w:color w:val="DEAA34"/>
              <w:sz w:val="20"/>
            </w:rPr>
            <w:t>UC Cooperative Extension Central Sierra</w:t>
          </w:r>
        </w:p>
      </w:tc>
    </w:tr>
    <w:tr w:rsidR="008B18F2" w:rsidRPr="008B18F2" w:rsidTr="008B18F2">
      <w:tc>
        <w:tcPr>
          <w:tcW w:w="5317" w:type="dxa"/>
        </w:tcPr>
        <w:p w:rsidR="008B18F2" w:rsidRPr="008B18F2" w:rsidRDefault="008B18F2" w:rsidP="008B18F2">
          <w:pPr>
            <w:jc w:val="right"/>
            <w:rPr>
              <w:rFonts w:eastAsia="Cambria"/>
              <w:i/>
              <w:sz w:val="18"/>
            </w:rPr>
          </w:pPr>
          <w:r w:rsidRPr="008B18F2">
            <w:rPr>
              <w:rFonts w:eastAsia="Cambria"/>
              <w:i/>
              <w:sz w:val="18"/>
            </w:rPr>
            <w:t xml:space="preserve">Serving </w:t>
          </w:r>
          <w:smartTag w:uri="urn:schemas-microsoft-com:office:smarttags" w:element="City">
            <w:r w:rsidRPr="008B18F2">
              <w:rPr>
                <w:rFonts w:eastAsia="Cambria"/>
                <w:i/>
                <w:sz w:val="18"/>
              </w:rPr>
              <w:t>El Dorado</w:t>
            </w:r>
          </w:smartTag>
          <w:r w:rsidRPr="008B18F2">
            <w:rPr>
              <w:rFonts w:eastAsia="Cambria"/>
              <w:i/>
              <w:sz w:val="18"/>
            </w:rPr>
            <w:t xml:space="preserve">, Amador, Calaveras and </w:t>
          </w:r>
          <w:smartTag w:uri="urn:schemas-microsoft-com:office:smarttags" w:element="place">
            <w:smartTag w:uri="urn:schemas-microsoft-com:office:smarttags" w:element="PlaceName">
              <w:r w:rsidRPr="008B18F2">
                <w:rPr>
                  <w:rFonts w:eastAsia="Cambria"/>
                  <w:i/>
                  <w:sz w:val="18"/>
                </w:rPr>
                <w:t>Tuolumne</w:t>
              </w:r>
            </w:smartTag>
            <w:r w:rsidRPr="008B18F2">
              <w:rPr>
                <w:rFonts w:eastAsia="Cambria"/>
                <w:i/>
                <w:sz w:val="18"/>
              </w:rPr>
              <w:t xml:space="preserve"> </w:t>
            </w:r>
            <w:smartTag w:uri="urn:schemas-microsoft-com:office:smarttags" w:element="PlaceType">
              <w:r w:rsidRPr="008B18F2">
                <w:rPr>
                  <w:rFonts w:eastAsia="Cambria"/>
                  <w:i/>
                  <w:sz w:val="18"/>
                </w:rPr>
                <w:t>Counties</w:t>
              </w:r>
            </w:smartTag>
          </w:smartTag>
        </w:p>
      </w:tc>
    </w:tr>
    <w:tr w:rsidR="008B18F2" w:rsidRPr="008B18F2" w:rsidTr="008B18F2">
      <w:trPr>
        <w:cantSplit/>
        <w:trHeight w:hRule="exact" w:val="1242"/>
      </w:trPr>
      <w:tc>
        <w:tcPr>
          <w:tcW w:w="5317" w:type="dxa"/>
        </w:tcPr>
        <w:p w:rsidR="008B18F2" w:rsidRPr="008B18F2" w:rsidRDefault="008B18F2" w:rsidP="008B18F2">
          <w:pPr>
            <w:jc w:val="right"/>
            <w:rPr>
              <w:rFonts w:eastAsia="Cambria"/>
              <w:color w:val="2F4884"/>
              <w:sz w:val="12"/>
              <w:szCs w:val="12"/>
            </w:rPr>
          </w:pPr>
        </w:p>
        <w:p w:rsidR="008B18F2" w:rsidRPr="008B18F2" w:rsidRDefault="008B18F2" w:rsidP="008B18F2">
          <w:pPr>
            <w:jc w:val="right"/>
            <w:rPr>
              <w:rFonts w:eastAsia="Cambria"/>
              <w:color w:val="2F4884"/>
              <w:sz w:val="18"/>
            </w:rPr>
          </w:pPr>
          <w:r w:rsidRPr="008B18F2">
            <w:rPr>
              <w:rFonts w:eastAsia="Cambria"/>
              <w:color w:val="2F4884"/>
              <w:sz w:val="18"/>
            </w:rPr>
            <w:t>311 Fair Lane, Placerville, California 95667</w:t>
          </w:r>
          <w:r w:rsidRPr="008B18F2">
            <w:rPr>
              <w:rFonts w:eastAsia="Cambria"/>
              <w:color w:val="2F4884"/>
              <w:sz w:val="18"/>
            </w:rPr>
            <w:br/>
            <w:t>(530) 621-5502 office</w:t>
          </w:r>
          <w:r w:rsidRPr="008B18F2">
            <w:rPr>
              <w:rFonts w:eastAsia="Cambria"/>
              <w:color w:val="2F4884"/>
              <w:sz w:val="18"/>
            </w:rPr>
            <w:br/>
            <w:t>(888) 764-9669 fax</w:t>
          </w:r>
          <w:r w:rsidRPr="008B18F2">
            <w:rPr>
              <w:rFonts w:eastAsia="Cambria"/>
              <w:color w:val="2F4884"/>
              <w:sz w:val="18"/>
            </w:rPr>
            <w:br/>
          </w:r>
          <w:hyperlink r:id="rId2" w:history="1">
            <w:r w:rsidRPr="008B18F2">
              <w:rPr>
                <w:rFonts w:eastAsia="Cambria"/>
                <w:color w:val="0000FF"/>
                <w:sz w:val="18"/>
                <w:u w:val="single"/>
              </w:rPr>
              <w:t>cecentralsierra@ucdavis.edu</w:t>
            </w:r>
          </w:hyperlink>
        </w:p>
        <w:p w:rsidR="008B18F2" w:rsidRPr="008B18F2" w:rsidRDefault="00CB0B38" w:rsidP="008B18F2">
          <w:pPr>
            <w:jc w:val="right"/>
            <w:rPr>
              <w:rFonts w:eastAsia="Cambria"/>
              <w:color w:val="2F4884"/>
              <w:sz w:val="18"/>
            </w:rPr>
          </w:pPr>
          <w:hyperlink r:id="rId3" w:history="1">
            <w:r w:rsidR="008B18F2" w:rsidRPr="008B18F2">
              <w:rPr>
                <w:rFonts w:eastAsia="Cambria"/>
                <w:color w:val="0000FF"/>
                <w:sz w:val="18"/>
                <w:u w:val="single"/>
              </w:rPr>
              <w:t>http://cecentralsierra.ucanr.edu/</w:t>
            </w:r>
          </w:hyperlink>
          <w:r w:rsidR="008B18F2" w:rsidRPr="008B18F2">
            <w:rPr>
              <w:rFonts w:eastAsia="Cambria"/>
              <w:color w:val="2F4884"/>
              <w:sz w:val="18"/>
            </w:rPr>
            <w:t xml:space="preserve"> </w:t>
          </w:r>
        </w:p>
      </w:tc>
    </w:tr>
  </w:tbl>
  <w:p w:rsidR="00B54865" w:rsidRDefault="00B54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DCB"/>
    <w:multiLevelType w:val="multilevel"/>
    <w:tmpl w:val="334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5"/>
    <w:rsid w:val="00017A2D"/>
    <w:rsid w:val="000367B6"/>
    <w:rsid w:val="0012530D"/>
    <w:rsid w:val="001317E2"/>
    <w:rsid w:val="00194327"/>
    <w:rsid w:val="002F14CB"/>
    <w:rsid w:val="00337E75"/>
    <w:rsid w:val="003619D4"/>
    <w:rsid w:val="00385D46"/>
    <w:rsid w:val="003F6527"/>
    <w:rsid w:val="00401E3A"/>
    <w:rsid w:val="00704987"/>
    <w:rsid w:val="00717D56"/>
    <w:rsid w:val="008B18F2"/>
    <w:rsid w:val="00907BD5"/>
    <w:rsid w:val="009F4E6E"/>
    <w:rsid w:val="00B54865"/>
    <w:rsid w:val="00B731C3"/>
    <w:rsid w:val="00CB0B38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65"/>
  </w:style>
  <w:style w:type="paragraph" w:styleId="Footer">
    <w:name w:val="footer"/>
    <w:basedOn w:val="Normal"/>
    <w:link w:val="FooterChar"/>
    <w:unhideWhenUsed/>
    <w:rsid w:val="00B5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65"/>
  </w:style>
  <w:style w:type="paragraph" w:styleId="BalloonText">
    <w:name w:val="Balloon Text"/>
    <w:basedOn w:val="Normal"/>
    <w:link w:val="BalloonTextChar"/>
    <w:uiPriority w:val="99"/>
    <w:semiHidden/>
    <w:unhideWhenUsed/>
    <w:rsid w:val="00B5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D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1D8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70498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65"/>
  </w:style>
  <w:style w:type="paragraph" w:styleId="Footer">
    <w:name w:val="footer"/>
    <w:basedOn w:val="Normal"/>
    <w:link w:val="FooterChar"/>
    <w:unhideWhenUsed/>
    <w:rsid w:val="00B5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65"/>
  </w:style>
  <w:style w:type="paragraph" w:styleId="BalloonText">
    <w:name w:val="Balloon Text"/>
    <w:basedOn w:val="Normal"/>
    <w:link w:val="BalloonTextChar"/>
    <w:uiPriority w:val="99"/>
    <w:semiHidden/>
    <w:unhideWhenUsed/>
    <w:rsid w:val="00B5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D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1D8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70498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dkocher@ucan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anr.edu/2013roadworksh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centralsierra.ucanr.edu/" TargetMode="External"/><Relationship Id="rId2" Type="http://schemas.openxmlformats.org/officeDocument/2006/relationships/hyperlink" Target="mailto:cecentralsierra@ucdavis.ed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rkcleveland</dc:creator>
  <cp:lastModifiedBy>Kerry Williams</cp:lastModifiedBy>
  <cp:revision>2</cp:revision>
  <dcterms:created xsi:type="dcterms:W3CDTF">2013-12-06T00:30:00Z</dcterms:created>
  <dcterms:modified xsi:type="dcterms:W3CDTF">2013-12-06T00:30:00Z</dcterms:modified>
</cp:coreProperties>
</file>